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4A4" w14:textId="2A57263C" w:rsidR="00C6438A" w:rsidRDefault="00835FDF">
      <w:r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628A82" wp14:editId="4A482453">
            <wp:simplePos x="0" y="0"/>
            <wp:positionH relativeFrom="margin">
              <wp:posOffset>-162522</wp:posOffset>
            </wp:positionH>
            <wp:positionV relativeFrom="paragraph">
              <wp:posOffset>-298450</wp:posOffset>
            </wp:positionV>
            <wp:extent cx="3232785" cy="819150"/>
            <wp:effectExtent l="0" t="0" r="0" b="0"/>
            <wp:wrapNone/>
            <wp:docPr id="289740648" name="Picture 28974064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40648" name="Picture 289740648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3B3A2" w14:textId="77777777" w:rsidR="00176E3F" w:rsidRDefault="00176E3F" w:rsidP="00176E3F">
      <w:pPr>
        <w:rPr>
          <w:b/>
          <w:sz w:val="32"/>
          <w:szCs w:val="32"/>
        </w:rPr>
      </w:pPr>
    </w:p>
    <w:p w14:paraId="4F9F0F57" w14:textId="77777777" w:rsidR="00176E3F" w:rsidRDefault="00176E3F" w:rsidP="00176E3F">
      <w:pPr>
        <w:rPr>
          <w:b/>
          <w:sz w:val="32"/>
          <w:szCs w:val="32"/>
        </w:rPr>
      </w:pPr>
    </w:p>
    <w:p w14:paraId="60BB21E8" w14:textId="77777777" w:rsidR="00835FDF" w:rsidRDefault="00835FDF" w:rsidP="00176E3F">
      <w:pPr>
        <w:rPr>
          <w:b/>
          <w:sz w:val="32"/>
          <w:szCs w:val="32"/>
        </w:rPr>
      </w:pPr>
    </w:p>
    <w:p w14:paraId="521A9C5F" w14:textId="77777777" w:rsidR="00835FDF" w:rsidRDefault="00835FDF" w:rsidP="00176E3F">
      <w:pPr>
        <w:rPr>
          <w:b/>
          <w:sz w:val="32"/>
          <w:szCs w:val="32"/>
        </w:rPr>
      </w:pPr>
    </w:p>
    <w:p w14:paraId="241C4D01" w14:textId="2F56A4FA" w:rsidR="00F642B4" w:rsidRPr="00825984" w:rsidRDefault="0028458A" w:rsidP="00176E3F">
      <w:pPr>
        <w:rPr>
          <w:b/>
          <w:sz w:val="32"/>
          <w:szCs w:val="32"/>
        </w:rPr>
      </w:pPr>
      <w:r w:rsidRPr="00825984">
        <w:rPr>
          <w:b/>
          <w:sz w:val="32"/>
          <w:szCs w:val="32"/>
        </w:rPr>
        <w:t>Fort</w:t>
      </w:r>
      <w:r w:rsidR="00641625">
        <w:rPr>
          <w:b/>
          <w:sz w:val="32"/>
          <w:szCs w:val="32"/>
        </w:rPr>
        <w:t>y-</w:t>
      </w:r>
      <w:r w:rsidR="00835FDF">
        <w:rPr>
          <w:b/>
          <w:sz w:val="32"/>
          <w:szCs w:val="32"/>
        </w:rPr>
        <w:t>third</w:t>
      </w:r>
      <w:r w:rsidR="003A5B88">
        <w:rPr>
          <w:b/>
          <w:sz w:val="32"/>
          <w:szCs w:val="32"/>
        </w:rPr>
        <w:t xml:space="preserve"> </w:t>
      </w:r>
      <w:r w:rsidR="001F6D58" w:rsidRPr="00825984">
        <w:rPr>
          <w:b/>
          <w:sz w:val="32"/>
          <w:szCs w:val="32"/>
        </w:rPr>
        <w:t>Annual</w:t>
      </w:r>
      <w:r w:rsidR="00456A38" w:rsidRPr="00825984">
        <w:rPr>
          <w:b/>
          <w:sz w:val="32"/>
          <w:szCs w:val="32"/>
        </w:rPr>
        <w:t xml:space="preserve"> General Meeting</w:t>
      </w:r>
    </w:p>
    <w:p w14:paraId="6CC2F561" w14:textId="77777777" w:rsidR="00F642B4" w:rsidRPr="00825984" w:rsidRDefault="00F642B4" w:rsidP="00176E3F">
      <w:pPr>
        <w:rPr>
          <w:b/>
          <w:sz w:val="32"/>
          <w:szCs w:val="32"/>
        </w:rPr>
      </w:pPr>
    </w:p>
    <w:p w14:paraId="26AA825B" w14:textId="7C55131B" w:rsidR="00E54DE5" w:rsidRPr="001F348B" w:rsidRDefault="00835FDF" w:rsidP="00E54DE5">
      <w:pPr>
        <w:rPr>
          <w:b/>
        </w:rPr>
      </w:pPr>
      <w:r>
        <w:rPr>
          <w:b/>
        </w:rPr>
        <w:t>Tuesday 6</w:t>
      </w:r>
      <w:r w:rsidR="003A5B88">
        <w:rPr>
          <w:b/>
        </w:rPr>
        <w:t xml:space="preserve"> June </w:t>
      </w:r>
      <w:r w:rsidR="0028458A" w:rsidRPr="00825984">
        <w:rPr>
          <w:b/>
        </w:rPr>
        <w:t>202</w:t>
      </w:r>
      <w:r>
        <w:rPr>
          <w:b/>
        </w:rPr>
        <w:t>3</w:t>
      </w:r>
      <w:r w:rsidR="0028458A" w:rsidRPr="00825984">
        <w:rPr>
          <w:b/>
        </w:rPr>
        <w:t xml:space="preserve"> </w:t>
      </w:r>
      <w:r w:rsidR="00456A38" w:rsidRPr="001F348B">
        <w:rPr>
          <w:b/>
        </w:rPr>
        <w:t xml:space="preserve">at </w:t>
      </w:r>
      <w:r>
        <w:rPr>
          <w:b/>
        </w:rPr>
        <w:t>6</w:t>
      </w:r>
      <w:r w:rsidR="001056C2">
        <w:rPr>
          <w:b/>
        </w:rPr>
        <w:t>.30</w:t>
      </w:r>
      <w:r>
        <w:rPr>
          <w:b/>
        </w:rPr>
        <w:t>pm</w:t>
      </w:r>
      <w:r w:rsidR="003A5B88" w:rsidRPr="001F348B">
        <w:rPr>
          <w:b/>
        </w:rPr>
        <w:t xml:space="preserve"> </w:t>
      </w:r>
      <w:r w:rsidR="00F7706C">
        <w:rPr>
          <w:b/>
        </w:rPr>
        <w:t>in Room G03 at</w:t>
      </w:r>
      <w:r>
        <w:rPr>
          <w:b/>
        </w:rPr>
        <w:t xml:space="preserve"> </w:t>
      </w:r>
      <w:r w:rsidRPr="00943DEB">
        <w:rPr>
          <w:b/>
        </w:rPr>
        <w:t xml:space="preserve">Aston University, </w:t>
      </w:r>
      <w:r w:rsidR="00943DEB" w:rsidRPr="00943DEB">
        <w:rPr>
          <w:b/>
        </w:rPr>
        <w:t>School of Optometry, Vision Sciences Building, Birmingham, B4 7ET</w:t>
      </w:r>
      <w:r>
        <w:rPr>
          <w:b/>
        </w:rPr>
        <w:t xml:space="preserve"> </w:t>
      </w:r>
      <w:r w:rsidR="00E54DE5" w:rsidRPr="001F348B">
        <w:rPr>
          <w:b/>
        </w:rPr>
        <w:t xml:space="preserve">and </w:t>
      </w:r>
      <w:r w:rsidR="001F348B" w:rsidRPr="001F348B">
        <w:rPr>
          <w:b/>
        </w:rPr>
        <w:t>online.</w:t>
      </w:r>
    </w:p>
    <w:p w14:paraId="76579F24" w14:textId="77777777" w:rsidR="00E54DE5" w:rsidRPr="001F348B" w:rsidRDefault="00E54DE5" w:rsidP="00DF7FC1"/>
    <w:p w14:paraId="1EE1526D" w14:textId="01C27296" w:rsidR="00FB1122" w:rsidRDefault="001056C2" w:rsidP="0028458A">
      <w:r>
        <w:t xml:space="preserve">The AGM is running alongside the 2023 President’s Medal Lecture.  </w:t>
      </w:r>
      <w:r w:rsidR="00DF7FC1" w:rsidRPr="001F348B">
        <w:t xml:space="preserve">Please register for the AGM and lecture at: </w:t>
      </w:r>
      <w:hyperlink r:id="rId9" w:history="1">
        <w:r w:rsidR="00FB1122">
          <w:rPr>
            <w:rStyle w:val="Hyperlink"/>
          </w:rPr>
          <w:t>AGM &amp; President's Medal Lecture: in person - College of Optometrists (college-optometrists.org)</w:t>
        </w:r>
      </w:hyperlink>
      <w:r w:rsidR="00FB1122">
        <w:t>.</w:t>
      </w:r>
    </w:p>
    <w:p w14:paraId="2C0B7763" w14:textId="77777777" w:rsidR="008E5BCF" w:rsidRPr="00FB1122" w:rsidRDefault="008E5BCF" w:rsidP="0028458A"/>
    <w:p w14:paraId="6D6A762B" w14:textId="77777777" w:rsidR="00835FDF" w:rsidRPr="00825984" w:rsidRDefault="00835FDF" w:rsidP="0028458A">
      <w:pPr>
        <w:rPr>
          <w:b/>
        </w:rPr>
      </w:pPr>
    </w:p>
    <w:p w14:paraId="2162E464" w14:textId="15015D63" w:rsidR="00456A38" w:rsidRPr="00825984" w:rsidRDefault="00456A38" w:rsidP="00176E3F">
      <w:pPr>
        <w:rPr>
          <w:b/>
        </w:rPr>
      </w:pPr>
      <w:r w:rsidRPr="00825984">
        <w:rPr>
          <w:b/>
        </w:rPr>
        <w:t xml:space="preserve">Notice is hereby given that the </w:t>
      </w:r>
      <w:r w:rsidR="00825984" w:rsidRPr="00825984">
        <w:rPr>
          <w:b/>
        </w:rPr>
        <w:t>fort</w:t>
      </w:r>
      <w:r w:rsidR="00641625">
        <w:rPr>
          <w:b/>
        </w:rPr>
        <w:t>y-</w:t>
      </w:r>
      <w:r w:rsidR="00835FDF">
        <w:rPr>
          <w:b/>
        </w:rPr>
        <w:t xml:space="preserve">third </w:t>
      </w:r>
      <w:r w:rsidRPr="00825984">
        <w:rPr>
          <w:b/>
        </w:rPr>
        <w:t xml:space="preserve">Annual General Meeting of the College of Optometrists (‘the College’) will be held </w:t>
      </w:r>
      <w:r w:rsidR="00E54DE5">
        <w:rPr>
          <w:b/>
        </w:rPr>
        <w:t>a</w:t>
      </w:r>
      <w:r w:rsidR="00E54DE5" w:rsidRPr="00825984">
        <w:rPr>
          <w:b/>
        </w:rPr>
        <w:t xml:space="preserve">t </w:t>
      </w:r>
      <w:r w:rsidR="005A03A1" w:rsidRPr="00943DEB">
        <w:rPr>
          <w:b/>
        </w:rPr>
        <w:t>Aston University, School of Optometry, Vision Sciences Building, Birmingham, B4 7ET</w:t>
      </w:r>
      <w:r w:rsidR="005A03A1" w:rsidRPr="00825984">
        <w:rPr>
          <w:b/>
        </w:rPr>
        <w:t xml:space="preserve"> </w:t>
      </w:r>
      <w:r w:rsidR="00E54DE5" w:rsidRPr="00825984">
        <w:rPr>
          <w:b/>
        </w:rPr>
        <w:t xml:space="preserve">at </w:t>
      </w:r>
      <w:r w:rsidR="00835FDF">
        <w:rPr>
          <w:b/>
        </w:rPr>
        <w:t>6</w:t>
      </w:r>
      <w:r w:rsidR="001056C2">
        <w:rPr>
          <w:b/>
        </w:rPr>
        <w:t>.30</w:t>
      </w:r>
      <w:r w:rsidR="00E54DE5" w:rsidRPr="00825984">
        <w:rPr>
          <w:b/>
        </w:rPr>
        <w:t>pm</w:t>
      </w:r>
      <w:r w:rsidR="00641625">
        <w:rPr>
          <w:b/>
        </w:rPr>
        <w:t xml:space="preserve"> </w:t>
      </w:r>
      <w:r w:rsidR="00E54DE5">
        <w:rPr>
          <w:b/>
        </w:rPr>
        <w:t xml:space="preserve">and by video conference </w:t>
      </w:r>
      <w:r w:rsidR="00357031" w:rsidRPr="00825984">
        <w:rPr>
          <w:b/>
        </w:rPr>
        <w:t>for</w:t>
      </w:r>
      <w:r w:rsidRPr="00825984">
        <w:rPr>
          <w:b/>
        </w:rPr>
        <w:t xml:space="preserve"> the purpose of transacting the ordinary business of the College noted below.</w:t>
      </w:r>
    </w:p>
    <w:p w14:paraId="69E0A6CB" w14:textId="77777777" w:rsidR="00456A38" w:rsidRDefault="00456A38" w:rsidP="00456A38">
      <w:pPr>
        <w:ind w:left="284"/>
        <w:rPr>
          <w:b/>
        </w:rPr>
      </w:pPr>
      <w:r w:rsidRPr="00825984">
        <w:rPr>
          <w:b/>
        </w:rPr>
        <w:t xml:space="preserve"> </w:t>
      </w:r>
    </w:p>
    <w:p w14:paraId="6A6BAB1C" w14:textId="77777777" w:rsidR="004471A5" w:rsidRPr="00EE347D" w:rsidRDefault="004471A5" w:rsidP="00304E12">
      <w:pPr>
        <w:ind w:right="-306"/>
      </w:pPr>
      <w:r w:rsidRPr="00825984">
        <w:t xml:space="preserve">The </w:t>
      </w:r>
      <w:r>
        <w:t xml:space="preserve">documents relating to the AGM </w:t>
      </w:r>
      <w:r w:rsidRPr="00825984">
        <w:t xml:space="preserve">are available at </w:t>
      </w:r>
      <w:hyperlink r:id="rId10" w:history="1">
        <w:r w:rsidR="00304E12" w:rsidRPr="005A03A1">
          <w:rPr>
            <w:rStyle w:val="Hyperlink"/>
          </w:rPr>
          <w:t>college-optometrists.org/annual-reports</w:t>
        </w:r>
      </w:hyperlink>
      <w:r w:rsidR="00304E12" w:rsidRPr="005A03A1">
        <w:t>.</w:t>
      </w:r>
      <w:r w:rsidR="00304E12">
        <w:t xml:space="preserve">  </w:t>
      </w:r>
    </w:p>
    <w:p w14:paraId="3F904A8E" w14:textId="77777777" w:rsidR="005C5134" w:rsidRPr="00825984" w:rsidRDefault="005C5134" w:rsidP="00456A38">
      <w:pPr>
        <w:ind w:left="284"/>
        <w:rPr>
          <w:b/>
        </w:rPr>
      </w:pPr>
    </w:p>
    <w:p w14:paraId="1D890D51" w14:textId="77777777" w:rsidR="00456A38" w:rsidRPr="00825984" w:rsidRDefault="00456A38" w:rsidP="00F642B4">
      <w:pPr>
        <w:numPr>
          <w:ilvl w:val="0"/>
          <w:numId w:val="6"/>
        </w:numPr>
      </w:pPr>
      <w:r w:rsidRPr="00825984">
        <w:t>President’s address</w:t>
      </w:r>
      <w:r w:rsidR="003F1642" w:rsidRPr="00825984">
        <w:t>.</w:t>
      </w:r>
    </w:p>
    <w:p w14:paraId="2DD0AD33" w14:textId="77777777" w:rsidR="00456A38" w:rsidRPr="00825984" w:rsidRDefault="00456A38" w:rsidP="00456A38">
      <w:pPr>
        <w:ind w:left="284"/>
      </w:pPr>
    </w:p>
    <w:p w14:paraId="39915006" w14:textId="77777777" w:rsidR="00456A38" w:rsidRPr="00825984" w:rsidRDefault="00456A38" w:rsidP="00F642B4">
      <w:pPr>
        <w:numPr>
          <w:ilvl w:val="0"/>
          <w:numId w:val="6"/>
        </w:numPr>
      </w:pPr>
      <w:r w:rsidRPr="00825984">
        <w:t>To remember deceased Fellows and members</w:t>
      </w:r>
      <w:r w:rsidR="003F1642" w:rsidRPr="00825984">
        <w:t>.</w:t>
      </w:r>
    </w:p>
    <w:p w14:paraId="16B7CF7F" w14:textId="77777777" w:rsidR="00456A38" w:rsidRPr="00825984" w:rsidRDefault="00456A38" w:rsidP="00456A38">
      <w:pPr>
        <w:ind w:left="284"/>
      </w:pPr>
    </w:p>
    <w:p w14:paraId="24A00265" w14:textId="77777777" w:rsidR="00456A38" w:rsidRPr="00825984" w:rsidRDefault="00456A38" w:rsidP="00456A38">
      <w:pPr>
        <w:ind w:left="284" w:right="-23"/>
        <w:rPr>
          <w:b/>
        </w:rPr>
      </w:pPr>
      <w:r w:rsidRPr="00825984">
        <w:rPr>
          <w:b/>
        </w:rPr>
        <w:t>Ordinary business</w:t>
      </w:r>
    </w:p>
    <w:p w14:paraId="2988AC91" w14:textId="77777777" w:rsidR="00456A38" w:rsidRPr="00825984" w:rsidRDefault="00456A38" w:rsidP="00456A38">
      <w:pPr>
        <w:ind w:left="284"/>
      </w:pPr>
    </w:p>
    <w:p w14:paraId="7B510246" w14:textId="725814D6" w:rsidR="00456A38" w:rsidRPr="00825984" w:rsidRDefault="00456A38" w:rsidP="00F642B4">
      <w:pPr>
        <w:numPr>
          <w:ilvl w:val="0"/>
          <w:numId w:val="6"/>
        </w:numPr>
      </w:pPr>
      <w:r w:rsidRPr="00825984">
        <w:t xml:space="preserve">To receive the Treasurer’s report and the </w:t>
      </w:r>
      <w:r w:rsidR="00727228" w:rsidRPr="00825984">
        <w:t>A</w:t>
      </w:r>
      <w:r w:rsidRPr="00825984">
        <w:t>ccounts of the College together with the reports of the Board</w:t>
      </w:r>
      <w:r w:rsidR="005C7101" w:rsidRPr="00825984">
        <w:t xml:space="preserve"> of Trustees</w:t>
      </w:r>
      <w:r w:rsidRPr="00825984">
        <w:t xml:space="preserve"> and the auditors for the year ended </w:t>
      </w:r>
      <w:r w:rsidR="005F20B5" w:rsidRPr="00825984">
        <w:t>30 September 20</w:t>
      </w:r>
      <w:r w:rsidR="00641625">
        <w:t>2</w:t>
      </w:r>
      <w:r w:rsidR="00835FDF">
        <w:t>2</w:t>
      </w:r>
      <w:r w:rsidR="005F20B5" w:rsidRPr="00825984">
        <w:t xml:space="preserve"> </w:t>
      </w:r>
      <w:r w:rsidRPr="00825984">
        <w:t>pursuant to Bye-law 57 of the College’s Bye-laws.</w:t>
      </w:r>
    </w:p>
    <w:p w14:paraId="6DD14232" w14:textId="77777777" w:rsidR="00456A38" w:rsidRPr="00825984" w:rsidRDefault="00456A38" w:rsidP="00456A38">
      <w:pPr>
        <w:ind w:left="284"/>
      </w:pPr>
    </w:p>
    <w:p w14:paraId="0FE5614B" w14:textId="77777777" w:rsidR="00456A38" w:rsidRPr="00EE347D" w:rsidRDefault="00456A38" w:rsidP="00F642B4">
      <w:pPr>
        <w:numPr>
          <w:ilvl w:val="0"/>
          <w:numId w:val="6"/>
        </w:numPr>
      </w:pPr>
      <w:r w:rsidRPr="00EE347D">
        <w:t>To receive a report from the Chief Executive.</w:t>
      </w:r>
      <w:r w:rsidR="00EE347D" w:rsidRPr="00EE347D">
        <w:t xml:space="preserve"> </w:t>
      </w:r>
    </w:p>
    <w:p w14:paraId="6DD227BA" w14:textId="77777777" w:rsidR="00EE347D" w:rsidRPr="00EE347D" w:rsidRDefault="00EE347D" w:rsidP="00456A38">
      <w:pPr>
        <w:ind w:left="284"/>
      </w:pPr>
    </w:p>
    <w:p w14:paraId="324AEE3A" w14:textId="77777777" w:rsidR="00727228" w:rsidRDefault="00727228" w:rsidP="00F642B4">
      <w:pPr>
        <w:numPr>
          <w:ilvl w:val="0"/>
          <w:numId w:val="6"/>
        </w:numPr>
      </w:pPr>
      <w:r w:rsidRPr="00EE347D">
        <w:t xml:space="preserve">To receive a report on the results of the election of members to Council and the Board of </w:t>
      </w:r>
      <w:r w:rsidRPr="00EE347D">
        <w:tab/>
        <w:t>Trustees.</w:t>
      </w:r>
    </w:p>
    <w:p w14:paraId="7FA1F105" w14:textId="77777777" w:rsidR="00867F58" w:rsidRDefault="00867F58" w:rsidP="00867F58">
      <w:pPr>
        <w:pStyle w:val="ListParagraph"/>
      </w:pPr>
    </w:p>
    <w:p w14:paraId="55EB9CE8" w14:textId="77777777" w:rsidR="00456A38" w:rsidRPr="00EE347D" w:rsidRDefault="00456A38" w:rsidP="00F642B4">
      <w:pPr>
        <w:numPr>
          <w:ilvl w:val="0"/>
          <w:numId w:val="6"/>
        </w:numPr>
      </w:pPr>
      <w:r w:rsidRPr="00EE347D">
        <w:t>Any Other Business</w:t>
      </w:r>
      <w:r w:rsidR="000C1EA9" w:rsidRPr="00EE347D">
        <w:t>.</w:t>
      </w:r>
    </w:p>
    <w:p w14:paraId="4AEF5C7A" w14:textId="77777777" w:rsidR="00494721" w:rsidRDefault="00494721" w:rsidP="00456A38">
      <w:pPr>
        <w:ind w:left="284"/>
      </w:pPr>
    </w:p>
    <w:p w14:paraId="5BBB993F" w14:textId="77777777" w:rsidR="00234699" w:rsidRDefault="00234699" w:rsidP="00456A38">
      <w:pPr>
        <w:ind w:left="284"/>
      </w:pPr>
    </w:p>
    <w:p w14:paraId="46F2F96D" w14:textId="5DCD4617" w:rsidR="003A5B88" w:rsidRDefault="00F851C6" w:rsidP="003A5B88">
      <w:pPr>
        <w:ind w:left="284"/>
      </w:pPr>
      <w:r w:rsidRPr="00BD12A6">
        <w:t>Dated</w:t>
      </w:r>
      <w:r w:rsidR="00972982" w:rsidRPr="00BD12A6">
        <w:t xml:space="preserve">: </w:t>
      </w:r>
      <w:r w:rsidR="00835FDF">
        <w:t xml:space="preserve">28 April </w:t>
      </w:r>
      <w:r w:rsidRPr="00BD12A6">
        <w:t>2</w:t>
      </w:r>
      <w:r w:rsidR="003A5B88">
        <w:t xml:space="preserve">022 </w:t>
      </w:r>
    </w:p>
    <w:p w14:paraId="7257A7E1" w14:textId="77777777" w:rsidR="00176E3F" w:rsidRPr="00187513" w:rsidRDefault="00176E3F" w:rsidP="003A5B88">
      <w:pPr>
        <w:ind w:left="284"/>
      </w:pPr>
      <w:r w:rsidRPr="00187513">
        <w:t>Registered office: 42 Craven Street, London, WC2N 5NG</w:t>
      </w:r>
    </w:p>
    <w:p w14:paraId="27D0686A" w14:textId="77777777" w:rsidR="00176E3F" w:rsidRDefault="00176E3F" w:rsidP="00176E3F">
      <w:pPr>
        <w:ind w:left="284"/>
      </w:pPr>
    </w:p>
    <w:p w14:paraId="01425FC9" w14:textId="77777777" w:rsidR="00DF7FC1" w:rsidRPr="00187513" w:rsidRDefault="00DF7FC1" w:rsidP="00176E3F">
      <w:pPr>
        <w:ind w:left="284"/>
      </w:pPr>
    </w:p>
    <w:p w14:paraId="6A615B1D" w14:textId="77777777" w:rsidR="00176E3F" w:rsidRPr="00187513" w:rsidRDefault="00176E3F" w:rsidP="00176E3F">
      <w:pPr>
        <w:ind w:left="284"/>
      </w:pPr>
      <w:r w:rsidRPr="00187513">
        <w:t>By Order of the Board</w:t>
      </w:r>
    </w:p>
    <w:p w14:paraId="33F1511D" w14:textId="0992181C" w:rsidR="00176E3F" w:rsidRPr="00187513" w:rsidRDefault="003C159F" w:rsidP="00176E3F">
      <w:pPr>
        <w:ind w:left="284"/>
        <w:rPr>
          <w:rFonts w:cs="Arial"/>
          <w:noProof/>
          <w:lang w:eastAsia="en-GB"/>
        </w:rPr>
      </w:pPr>
      <w:r w:rsidRPr="00187513">
        <w:rPr>
          <w:rFonts w:cs="Arial"/>
          <w:noProof/>
          <w:lang w:eastAsia="en-GB"/>
        </w:rPr>
        <w:drawing>
          <wp:inline distT="0" distB="0" distL="0" distR="0" wp14:anchorId="5E24E895" wp14:editId="68FE9474">
            <wp:extent cx="1729105" cy="724535"/>
            <wp:effectExtent l="0" t="0" r="0" b="0"/>
            <wp:docPr id="1" name="Picture 1" descr="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81DA" w14:textId="77777777" w:rsidR="00176E3F" w:rsidRPr="00187513" w:rsidRDefault="00176E3F" w:rsidP="00176E3F">
      <w:pPr>
        <w:ind w:left="284"/>
        <w:rPr>
          <w:b/>
        </w:rPr>
      </w:pPr>
      <w:r w:rsidRPr="00187513">
        <w:rPr>
          <w:b/>
        </w:rPr>
        <w:t xml:space="preserve">Ian Humphreys </w:t>
      </w:r>
    </w:p>
    <w:p w14:paraId="599F6A80" w14:textId="77777777" w:rsidR="00456A38" w:rsidRDefault="00176E3F" w:rsidP="00176E3F">
      <w:pPr>
        <w:ind w:left="284"/>
        <w:rPr>
          <w:b/>
        </w:rPr>
      </w:pPr>
      <w:r>
        <w:rPr>
          <w:b/>
        </w:rPr>
        <w:t>Chief Executive</w:t>
      </w:r>
    </w:p>
    <w:sectPr w:rsidR="00456A38" w:rsidSect="00943DEB">
      <w:headerReference w:type="default" r:id="rId12"/>
      <w:pgSz w:w="11906" w:h="16838"/>
      <w:pgMar w:top="1440" w:right="1133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3352" w14:textId="77777777" w:rsidR="00CE03CB" w:rsidRDefault="00CE03CB" w:rsidP="009C4F9D">
      <w:r>
        <w:separator/>
      </w:r>
    </w:p>
  </w:endnote>
  <w:endnote w:type="continuationSeparator" w:id="0">
    <w:p w14:paraId="289B1D12" w14:textId="77777777" w:rsidR="00CE03CB" w:rsidRDefault="00CE03CB" w:rsidP="009C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94B0" w14:textId="77777777" w:rsidR="00CE03CB" w:rsidRDefault="00CE03CB" w:rsidP="009C4F9D">
      <w:r>
        <w:separator/>
      </w:r>
    </w:p>
  </w:footnote>
  <w:footnote w:type="continuationSeparator" w:id="0">
    <w:p w14:paraId="4229DBC4" w14:textId="77777777" w:rsidR="00CE03CB" w:rsidRDefault="00CE03CB" w:rsidP="009C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EB4D" w14:textId="77777777" w:rsidR="00A26F11" w:rsidRDefault="00A26F11" w:rsidP="009C4F9D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3E7"/>
    <w:multiLevelType w:val="hybridMultilevel"/>
    <w:tmpl w:val="17E625AE"/>
    <w:lvl w:ilvl="0" w:tplc="46F6A4D4">
      <w:start w:val="1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E9200EEC">
      <w:start w:val="1"/>
      <w:numFmt w:val="lowerLetter"/>
      <w:lvlText w:val="%2."/>
      <w:lvlJc w:val="left"/>
      <w:pPr>
        <w:ind w:left="1440" w:hanging="360"/>
      </w:pPr>
    </w:lvl>
    <w:lvl w:ilvl="2" w:tplc="E944558E" w:tentative="1">
      <w:start w:val="1"/>
      <w:numFmt w:val="lowerRoman"/>
      <w:lvlText w:val="%3."/>
      <w:lvlJc w:val="right"/>
      <w:pPr>
        <w:ind w:left="2160" w:hanging="180"/>
      </w:pPr>
    </w:lvl>
    <w:lvl w:ilvl="3" w:tplc="B2E6C6C0" w:tentative="1">
      <w:start w:val="1"/>
      <w:numFmt w:val="decimal"/>
      <w:lvlText w:val="%4."/>
      <w:lvlJc w:val="left"/>
      <w:pPr>
        <w:ind w:left="2880" w:hanging="360"/>
      </w:pPr>
    </w:lvl>
    <w:lvl w:ilvl="4" w:tplc="656087C8" w:tentative="1">
      <w:start w:val="1"/>
      <w:numFmt w:val="lowerLetter"/>
      <w:lvlText w:val="%5."/>
      <w:lvlJc w:val="left"/>
      <w:pPr>
        <w:ind w:left="3600" w:hanging="360"/>
      </w:pPr>
    </w:lvl>
    <w:lvl w:ilvl="5" w:tplc="9A74FA84" w:tentative="1">
      <w:start w:val="1"/>
      <w:numFmt w:val="lowerRoman"/>
      <w:lvlText w:val="%6."/>
      <w:lvlJc w:val="right"/>
      <w:pPr>
        <w:ind w:left="4320" w:hanging="180"/>
      </w:pPr>
    </w:lvl>
    <w:lvl w:ilvl="6" w:tplc="651EBAD6" w:tentative="1">
      <w:start w:val="1"/>
      <w:numFmt w:val="decimal"/>
      <w:lvlText w:val="%7."/>
      <w:lvlJc w:val="left"/>
      <w:pPr>
        <w:ind w:left="5040" w:hanging="360"/>
      </w:pPr>
    </w:lvl>
    <w:lvl w:ilvl="7" w:tplc="23CCD4D2" w:tentative="1">
      <w:start w:val="1"/>
      <w:numFmt w:val="lowerLetter"/>
      <w:lvlText w:val="%8."/>
      <w:lvlJc w:val="left"/>
      <w:pPr>
        <w:ind w:left="5760" w:hanging="360"/>
      </w:pPr>
    </w:lvl>
    <w:lvl w:ilvl="8" w:tplc="3BBCF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46B"/>
    <w:multiLevelType w:val="hybridMultilevel"/>
    <w:tmpl w:val="4D94893A"/>
    <w:lvl w:ilvl="0" w:tplc="136C6B2A">
      <w:start w:val="1"/>
      <w:numFmt w:val="decimal"/>
      <w:lvlText w:val="%1."/>
      <w:lvlJc w:val="left"/>
      <w:pPr>
        <w:ind w:left="1004" w:hanging="360"/>
      </w:pPr>
    </w:lvl>
    <w:lvl w:ilvl="1" w:tplc="8982C5B2" w:tentative="1">
      <w:start w:val="1"/>
      <w:numFmt w:val="lowerLetter"/>
      <w:lvlText w:val="%2."/>
      <w:lvlJc w:val="left"/>
      <w:pPr>
        <w:ind w:left="1724" w:hanging="360"/>
      </w:pPr>
    </w:lvl>
    <w:lvl w:ilvl="2" w:tplc="D46EFD2A" w:tentative="1">
      <w:start w:val="1"/>
      <w:numFmt w:val="lowerRoman"/>
      <w:lvlText w:val="%3."/>
      <w:lvlJc w:val="right"/>
      <w:pPr>
        <w:ind w:left="2444" w:hanging="180"/>
      </w:pPr>
    </w:lvl>
    <w:lvl w:ilvl="3" w:tplc="CC080BD0" w:tentative="1">
      <w:start w:val="1"/>
      <w:numFmt w:val="decimal"/>
      <w:lvlText w:val="%4."/>
      <w:lvlJc w:val="left"/>
      <w:pPr>
        <w:ind w:left="3164" w:hanging="360"/>
      </w:pPr>
    </w:lvl>
    <w:lvl w:ilvl="4" w:tplc="A88EE176" w:tentative="1">
      <w:start w:val="1"/>
      <w:numFmt w:val="lowerLetter"/>
      <w:lvlText w:val="%5."/>
      <w:lvlJc w:val="left"/>
      <w:pPr>
        <w:ind w:left="3884" w:hanging="360"/>
      </w:pPr>
    </w:lvl>
    <w:lvl w:ilvl="5" w:tplc="2D2AEAD0" w:tentative="1">
      <w:start w:val="1"/>
      <w:numFmt w:val="lowerRoman"/>
      <w:lvlText w:val="%6."/>
      <w:lvlJc w:val="right"/>
      <w:pPr>
        <w:ind w:left="4604" w:hanging="180"/>
      </w:pPr>
    </w:lvl>
    <w:lvl w:ilvl="6" w:tplc="EE7EDDF0" w:tentative="1">
      <w:start w:val="1"/>
      <w:numFmt w:val="decimal"/>
      <w:lvlText w:val="%7."/>
      <w:lvlJc w:val="left"/>
      <w:pPr>
        <w:ind w:left="5324" w:hanging="360"/>
      </w:pPr>
    </w:lvl>
    <w:lvl w:ilvl="7" w:tplc="C30C1D76" w:tentative="1">
      <w:start w:val="1"/>
      <w:numFmt w:val="lowerLetter"/>
      <w:lvlText w:val="%8."/>
      <w:lvlJc w:val="left"/>
      <w:pPr>
        <w:ind w:left="6044" w:hanging="360"/>
      </w:pPr>
    </w:lvl>
    <w:lvl w:ilvl="8" w:tplc="A216C5B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710EEC"/>
    <w:multiLevelType w:val="hybridMultilevel"/>
    <w:tmpl w:val="4EF8F27E"/>
    <w:lvl w:ilvl="0" w:tplc="46A6C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D27F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B380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ADA6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57692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2E4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426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8225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A264A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25A54"/>
    <w:multiLevelType w:val="hybridMultilevel"/>
    <w:tmpl w:val="48E621D2"/>
    <w:lvl w:ilvl="0" w:tplc="AD541C52">
      <w:start w:val="1"/>
      <w:numFmt w:val="decimal"/>
      <w:lvlText w:val="%1."/>
      <w:lvlJc w:val="left"/>
      <w:pPr>
        <w:ind w:left="720" w:hanging="360"/>
      </w:pPr>
    </w:lvl>
    <w:lvl w:ilvl="1" w:tplc="BB265350">
      <w:start w:val="1"/>
      <w:numFmt w:val="lowerLetter"/>
      <w:lvlText w:val="%2."/>
      <w:lvlJc w:val="left"/>
      <w:pPr>
        <w:ind w:left="1440" w:hanging="360"/>
      </w:pPr>
    </w:lvl>
    <w:lvl w:ilvl="2" w:tplc="B5DC6F92" w:tentative="1">
      <w:start w:val="1"/>
      <w:numFmt w:val="lowerRoman"/>
      <w:lvlText w:val="%3."/>
      <w:lvlJc w:val="right"/>
      <w:pPr>
        <w:ind w:left="2160" w:hanging="180"/>
      </w:pPr>
    </w:lvl>
    <w:lvl w:ilvl="3" w:tplc="A0EAD88C" w:tentative="1">
      <w:start w:val="1"/>
      <w:numFmt w:val="decimal"/>
      <w:lvlText w:val="%4."/>
      <w:lvlJc w:val="left"/>
      <w:pPr>
        <w:ind w:left="2880" w:hanging="360"/>
      </w:pPr>
    </w:lvl>
    <w:lvl w:ilvl="4" w:tplc="EAC4E846" w:tentative="1">
      <w:start w:val="1"/>
      <w:numFmt w:val="lowerLetter"/>
      <w:lvlText w:val="%5."/>
      <w:lvlJc w:val="left"/>
      <w:pPr>
        <w:ind w:left="3600" w:hanging="360"/>
      </w:pPr>
    </w:lvl>
    <w:lvl w:ilvl="5" w:tplc="5A201522" w:tentative="1">
      <w:start w:val="1"/>
      <w:numFmt w:val="lowerRoman"/>
      <w:lvlText w:val="%6."/>
      <w:lvlJc w:val="right"/>
      <w:pPr>
        <w:ind w:left="4320" w:hanging="180"/>
      </w:pPr>
    </w:lvl>
    <w:lvl w:ilvl="6" w:tplc="1B3AFCA0" w:tentative="1">
      <w:start w:val="1"/>
      <w:numFmt w:val="decimal"/>
      <w:lvlText w:val="%7."/>
      <w:lvlJc w:val="left"/>
      <w:pPr>
        <w:ind w:left="5040" w:hanging="360"/>
      </w:pPr>
    </w:lvl>
    <w:lvl w:ilvl="7" w:tplc="4E128FAA" w:tentative="1">
      <w:start w:val="1"/>
      <w:numFmt w:val="lowerLetter"/>
      <w:lvlText w:val="%8."/>
      <w:lvlJc w:val="left"/>
      <w:pPr>
        <w:ind w:left="5760" w:hanging="360"/>
      </w:pPr>
    </w:lvl>
    <w:lvl w:ilvl="8" w:tplc="0568C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2390C"/>
    <w:multiLevelType w:val="hybridMultilevel"/>
    <w:tmpl w:val="6C545C86"/>
    <w:lvl w:ilvl="0" w:tplc="99F85B00">
      <w:start w:val="1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632E3780">
      <w:start w:val="1"/>
      <w:numFmt w:val="lowerLetter"/>
      <w:lvlText w:val="%2."/>
      <w:lvlJc w:val="left"/>
      <w:pPr>
        <w:ind w:left="1440" w:hanging="360"/>
      </w:pPr>
    </w:lvl>
    <w:lvl w:ilvl="2" w:tplc="773C9F36" w:tentative="1">
      <w:start w:val="1"/>
      <w:numFmt w:val="lowerRoman"/>
      <w:lvlText w:val="%3."/>
      <w:lvlJc w:val="right"/>
      <w:pPr>
        <w:ind w:left="2160" w:hanging="180"/>
      </w:pPr>
    </w:lvl>
    <w:lvl w:ilvl="3" w:tplc="4B6AB688" w:tentative="1">
      <w:start w:val="1"/>
      <w:numFmt w:val="decimal"/>
      <w:lvlText w:val="%4."/>
      <w:lvlJc w:val="left"/>
      <w:pPr>
        <w:ind w:left="2880" w:hanging="360"/>
      </w:pPr>
    </w:lvl>
    <w:lvl w:ilvl="4" w:tplc="118A5A12" w:tentative="1">
      <w:start w:val="1"/>
      <w:numFmt w:val="lowerLetter"/>
      <w:lvlText w:val="%5."/>
      <w:lvlJc w:val="left"/>
      <w:pPr>
        <w:ind w:left="3600" w:hanging="360"/>
      </w:pPr>
    </w:lvl>
    <w:lvl w:ilvl="5" w:tplc="CA8CE5DE" w:tentative="1">
      <w:start w:val="1"/>
      <w:numFmt w:val="lowerRoman"/>
      <w:lvlText w:val="%6."/>
      <w:lvlJc w:val="right"/>
      <w:pPr>
        <w:ind w:left="4320" w:hanging="180"/>
      </w:pPr>
    </w:lvl>
    <w:lvl w:ilvl="6" w:tplc="242866B2" w:tentative="1">
      <w:start w:val="1"/>
      <w:numFmt w:val="decimal"/>
      <w:lvlText w:val="%7."/>
      <w:lvlJc w:val="left"/>
      <w:pPr>
        <w:ind w:left="5040" w:hanging="360"/>
      </w:pPr>
    </w:lvl>
    <w:lvl w:ilvl="7" w:tplc="5252ACB8" w:tentative="1">
      <w:start w:val="1"/>
      <w:numFmt w:val="lowerLetter"/>
      <w:lvlText w:val="%8."/>
      <w:lvlJc w:val="left"/>
      <w:pPr>
        <w:ind w:left="5760" w:hanging="360"/>
      </w:pPr>
    </w:lvl>
    <w:lvl w:ilvl="8" w:tplc="92821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40052"/>
    <w:multiLevelType w:val="hybridMultilevel"/>
    <w:tmpl w:val="FB8478CC"/>
    <w:lvl w:ilvl="0" w:tplc="DE588BEC">
      <w:start w:val="1"/>
      <w:numFmt w:val="decimal"/>
      <w:lvlText w:val="%1"/>
      <w:lvlJc w:val="left"/>
      <w:pPr>
        <w:ind w:left="1003" w:hanging="435"/>
      </w:pPr>
      <w:rPr>
        <w:rFonts w:hint="default"/>
      </w:rPr>
    </w:lvl>
    <w:lvl w:ilvl="1" w:tplc="60703B28" w:tentative="1">
      <w:start w:val="1"/>
      <w:numFmt w:val="lowerLetter"/>
      <w:lvlText w:val="%2."/>
      <w:lvlJc w:val="left"/>
      <w:pPr>
        <w:ind w:left="1724" w:hanging="360"/>
      </w:pPr>
    </w:lvl>
    <w:lvl w:ilvl="2" w:tplc="EE4EEB88" w:tentative="1">
      <w:start w:val="1"/>
      <w:numFmt w:val="lowerRoman"/>
      <w:lvlText w:val="%3."/>
      <w:lvlJc w:val="right"/>
      <w:pPr>
        <w:ind w:left="2444" w:hanging="180"/>
      </w:pPr>
    </w:lvl>
    <w:lvl w:ilvl="3" w:tplc="82F0C71C" w:tentative="1">
      <w:start w:val="1"/>
      <w:numFmt w:val="decimal"/>
      <w:lvlText w:val="%4."/>
      <w:lvlJc w:val="left"/>
      <w:pPr>
        <w:ind w:left="3164" w:hanging="360"/>
      </w:pPr>
    </w:lvl>
    <w:lvl w:ilvl="4" w:tplc="350ED238" w:tentative="1">
      <w:start w:val="1"/>
      <w:numFmt w:val="lowerLetter"/>
      <w:lvlText w:val="%5."/>
      <w:lvlJc w:val="left"/>
      <w:pPr>
        <w:ind w:left="3884" w:hanging="360"/>
      </w:pPr>
    </w:lvl>
    <w:lvl w:ilvl="5" w:tplc="328EF3E2" w:tentative="1">
      <w:start w:val="1"/>
      <w:numFmt w:val="lowerRoman"/>
      <w:lvlText w:val="%6."/>
      <w:lvlJc w:val="right"/>
      <w:pPr>
        <w:ind w:left="4604" w:hanging="180"/>
      </w:pPr>
    </w:lvl>
    <w:lvl w:ilvl="6" w:tplc="BCD4834A" w:tentative="1">
      <w:start w:val="1"/>
      <w:numFmt w:val="decimal"/>
      <w:lvlText w:val="%7."/>
      <w:lvlJc w:val="left"/>
      <w:pPr>
        <w:ind w:left="5324" w:hanging="360"/>
      </w:pPr>
    </w:lvl>
    <w:lvl w:ilvl="7" w:tplc="24FC5D06" w:tentative="1">
      <w:start w:val="1"/>
      <w:numFmt w:val="lowerLetter"/>
      <w:lvlText w:val="%8."/>
      <w:lvlJc w:val="left"/>
      <w:pPr>
        <w:ind w:left="6044" w:hanging="360"/>
      </w:pPr>
    </w:lvl>
    <w:lvl w:ilvl="8" w:tplc="18C6C7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485F7F"/>
    <w:multiLevelType w:val="hybridMultilevel"/>
    <w:tmpl w:val="A9A0D668"/>
    <w:lvl w:ilvl="0" w:tplc="CF3E20B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5A44B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1DAEA0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0EA2FB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E0E405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ED6D07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2C011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B28184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4CA01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C16320"/>
    <w:multiLevelType w:val="hybridMultilevel"/>
    <w:tmpl w:val="7E60AD2C"/>
    <w:lvl w:ilvl="0" w:tplc="8D127C8C">
      <w:start w:val="1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88BAABD8" w:tentative="1">
      <w:start w:val="1"/>
      <w:numFmt w:val="lowerLetter"/>
      <w:lvlText w:val="%2."/>
      <w:lvlJc w:val="left"/>
      <w:pPr>
        <w:ind w:left="1364" w:hanging="360"/>
      </w:pPr>
    </w:lvl>
    <w:lvl w:ilvl="2" w:tplc="1CCAE024" w:tentative="1">
      <w:start w:val="1"/>
      <w:numFmt w:val="lowerRoman"/>
      <w:lvlText w:val="%3."/>
      <w:lvlJc w:val="right"/>
      <w:pPr>
        <w:ind w:left="2084" w:hanging="180"/>
      </w:pPr>
    </w:lvl>
    <w:lvl w:ilvl="3" w:tplc="3EF25036" w:tentative="1">
      <w:start w:val="1"/>
      <w:numFmt w:val="decimal"/>
      <w:lvlText w:val="%4."/>
      <w:lvlJc w:val="left"/>
      <w:pPr>
        <w:ind w:left="2804" w:hanging="360"/>
      </w:pPr>
    </w:lvl>
    <w:lvl w:ilvl="4" w:tplc="860CF2B6" w:tentative="1">
      <w:start w:val="1"/>
      <w:numFmt w:val="lowerLetter"/>
      <w:lvlText w:val="%5."/>
      <w:lvlJc w:val="left"/>
      <w:pPr>
        <w:ind w:left="3524" w:hanging="360"/>
      </w:pPr>
    </w:lvl>
    <w:lvl w:ilvl="5" w:tplc="E5884012" w:tentative="1">
      <w:start w:val="1"/>
      <w:numFmt w:val="lowerRoman"/>
      <w:lvlText w:val="%6."/>
      <w:lvlJc w:val="right"/>
      <w:pPr>
        <w:ind w:left="4244" w:hanging="180"/>
      </w:pPr>
    </w:lvl>
    <w:lvl w:ilvl="6" w:tplc="73B459A0" w:tentative="1">
      <w:start w:val="1"/>
      <w:numFmt w:val="decimal"/>
      <w:lvlText w:val="%7."/>
      <w:lvlJc w:val="left"/>
      <w:pPr>
        <w:ind w:left="4964" w:hanging="360"/>
      </w:pPr>
    </w:lvl>
    <w:lvl w:ilvl="7" w:tplc="AD1A2932" w:tentative="1">
      <w:start w:val="1"/>
      <w:numFmt w:val="lowerLetter"/>
      <w:lvlText w:val="%8."/>
      <w:lvlJc w:val="left"/>
      <w:pPr>
        <w:ind w:left="5684" w:hanging="360"/>
      </w:pPr>
    </w:lvl>
    <w:lvl w:ilvl="8" w:tplc="A87C0604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57266872">
    <w:abstractNumId w:val="6"/>
  </w:num>
  <w:num w:numId="2" w16cid:durableId="247272182">
    <w:abstractNumId w:val="1"/>
  </w:num>
  <w:num w:numId="3" w16cid:durableId="551966531">
    <w:abstractNumId w:val="2"/>
  </w:num>
  <w:num w:numId="4" w16cid:durableId="2140224772">
    <w:abstractNumId w:val="3"/>
  </w:num>
  <w:num w:numId="5" w16cid:durableId="317809546">
    <w:abstractNumId w:val="7"/>
  </w:num>
  <w:num w:numId="6" w16cid:durableId="2051756503">
    <w:abstractNumId w:val="0"/>
  </w:num>
  <w:num w:numId="7" w16cid:durableId="1512261612">
    <w:abstractNumId w:val="4"/>
  </w:num>
  <w:num w:numId="8" w16cid:durableId="165945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9D"/>
    <w:rsid w:val="00002C79"/>
    <w:rsid w:val="00055108"/>
    <w:rsid w:val="00075ED0"/>
    <w:rsid w:val="000C1EA9"/>
    <w:rsid w:val="001056C2"/>
    <w:rsid w:val="001243FB"/>
    <w:rsid w:val="00150639"/>
    <w:rsid w:val="001760CF"/>
    <w:rsid w:val="00176E3F"/>
    <w:rsid w:val="00187513"/>
    <w:rsid w:val="001B3C0C"/>
    <w:rsid w:val="001E0383"/>
    <w:rsid w:val="001F348B"/>
    <w:rsid w:val="001F6D58"/>
    <w:rsid w:val="00201DDE"/>
    <w:rsid w:val="002161FC"/>
    <w:rsid w:val="002173E9"/>
    <w:rsid w:val="00234699"/>
    <w:rsid w:val="0026250E"/>
    <w:rsid w:val="00271196"/>
    <w:rsid w:val="0028458A"/>
    <w:rsid w:val="00287460"/>
    <w:rsid w:val="002954EF"/>
    <w:rsid w:val="002A667D"/>
    <w:rsid w:val="002A7E32"/>
    <w:rsid w:val="002E1A25"/>
    <w:rsid w:val="00304E12"/>
    <w:rsid w:val="00326768"/>
    <w:rsid w:val="003361BE"/>
    <w:rsid w:val="003373EE"/>
    <w:rsid w:val="00354CF2"/>
    <w:rsid w:val="00357031"/>
    <w:rsid w:val="003A5B88"/>
    <w:rsid w:val="003C159F"/>
    <w:rsid w:val="003C35B5"/>
    <w:rsid w:val="003F1642"/>
    <w:rsid w:val="003F666A"/>
    <w:rsid w:val="004012FC"/>
    <w:rsid w:val="004459F1"/>
    <w:rsid w:val="004471A5"/>
    <w:rsid w:val="00456A38"/>
    <w:rsid w:val="00465049"/>
    <w:rsid w:val="00494721"/>
    <w:rsid w:val="004E5290"/>
    <w:rsid w:val="00513E10"/>
    <w:rsid w:val="00514EA7"/>
    <w:rsid w:val="005544F3"/>
    <w:rsid w:val="005826A3"/>
    <w:rsid w:val="005838E0"/>
    <w:rsid w:val="00590E79"/>
    <w:rsid w:val="005A03A1"/>
    <w:rsid w:val="005C5134"/>
    <w:rsid w:val="005C7101"/>
    <w:rsid w:val="005D45A6"/>
    <w:rsid w:val="005E40D6"/>
    <w:rsid w:val="005F20B5"/>
    <w:rsid w:val="00613494"/>
    <w:rsid w:val="00641625"/>
    <w:rsid w:val="006850F5"/>
    <w:rsid w:val="00696371"/>
    <w:rsid w:val="006B3C26"/>
    <w:rsid w:val="006F00CF"/>
    <w:rsid w:val="00710FB4"/>
    <w:rsid w:val="00727228"/>
    <w:rsid w:val="00732B97"/>
    <w:rsid w:val="0076444A"/>
    <w:rsid w:val="007E35C4"/>
    <w:rsid w:val="008169D8"/>
    <w:rsid w:val="00825984"/>
    <w:rsid w:val="00835FDF"/>
    <w:rsid w:val="00865F94"/>
    <w:rsid w:val="00867F58"/>
    <w:rsid w:val="008706E3"/>
    <w:rsid w:val="00877CFF"/>
    <w:rsid w:val="00891DAC"/>
    <w:rsid w:val="00894C2B"/>
    <w:rsid w:val="008A2B81"/>
    <w:rsid w:val="008B573B"/>
    <w:rsid w:val="008E5BCF"/>
    <w:rsid w:val="00903A33"/>
    <w:rsid w:val="00943DEB"/>
    <w:rsid w:val="009702D1"/>
    <w:rsid w:val="00972982"/>
    <w:rsid w:val="00991789"/>
    <w:rsid w:val="009A34D6"/>
    <w:rsid w:val="009B13C7"/>
    <w:rsid w:val="009C3824"/>
    <w:rsid w:val="009C4F9D"/>
    <w:rsid w:val="009C54DC"/>
    <w:rsid w:val="009C5AAE"/>
    <w:rsid w:val="009D75D5"/>
    <w:rsid w:val="00A02F87"/>
    <w:rsid w:val="00A1711D"/>
    <w:rsid w:val="00A26F11"/>
    <w:rsid w:val="00A32F85"/>
    <w:rsid w:val="00A52AD8"/>
    <w:rsid w:val="00AB35FE"/>
    <w:rsid w:val="00AD469C"/>
    <w:rsid w:val="00B261DE"/>
    <w:rsid w:val="00B27CBF"/>
    <w:rsid w:val="00B37F24"/>
    <w:rsid w:val="00B61F34"/>
    <w:rsid w:val="00B656B8"/>
    <w:rsid w:val="00B72893"/>
    <w:rsid w:val="00B86CEB"/>
    <w:rsid w:val="00BA4AC0"/>
    <w:rsid w:val="00BC37A9"/>
    <w:rsid w:val="00BD12A6"/>
    <w:rsid w:val="00BD681C"/>
    <w:rsid w:val="00BE06D3"/>
    <w:rsid w:val="00BE42B7"/>
    <w:rsid w:val="00C209FC"/>
    <w:rsid w:val="00C47E00"/>
    <w:rsid w:val="00C6438A"/>
    <w:rsid w:val="00CA681E"/>
    <w:rsid w:val="00CC4323"/>
    <w:rsid w:val="00CE03CB"/>
    <w:rsid w:val="00CF7913"/>
    <w:rsid w:val="00DB5C1A"/>
    <w:rsid w:val="00DC5085"/>
    <w:rsid w:val="00DE0CA0"/>
    <w:rsid w:val="00DE2A38"/>
    <w:rsid w:val="00DF7FC1"/>
    <w:rsid w:val="00E2023A"/>
    <w:rsid w:val="00E22E7B"/>
    <w:rsid w:val="00E5471B"/>
    <w:rsid w:val="00E54DE5"/>
    <w:rsid w:val="00E55CB7"/>
    <w:rsid w:val="00E8480D"/>
    <w:rsid w:val="00E901EE"/>
    <w:rsid w:val="00EE347D"/>
    <w:rsid w:val="00EF53ED"/>
    <w:rsid w:val="00F02A9A"/>
    <w:rsid w:val="00F1038E"/>
    <w:rsid w:val="00F14AF2"/>
    <w:rsid w:val="00F27D1B"/>
    <w:rsid w:val="00F5035E"/>
    <w:rsid w:val="00F642B4"/>
    <w:rsid w:val="00F7706C"/>
    <w:rsid w:val="00F851C6"/>
    <w:rsid w:val="00FB1122"/>
    <w:rsid w:val="00FC032D"/>
    <w:rsid w:val="00FC4F61"/>
    <w:rsid w:val="00FD2C32"/>
    <w:rsid w:val="00FD7288"/>
    <w:rsid w:val="00FD72F6"/>
    <w:rsid w:val="00FE34B2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8F2E1F0"/>
  <w15:chartTrackingRefBased/>
  <w15:docId w15:val="{651C48B0-5F60-4B85-9036-D167E36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8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F9D"/>
  </w:style>
  <w:style w:type="paragraph" w:styleId="Footer">
    <w:name w:val="footer"/>
    <w:basedOn w:val="Normal"/>
    <w:link w:val="FooterChar"/>
    <w:uiPriority w:val="99"/>
    <w:unhideWhenUsed/>
    <w:rsid w:val="009C4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F9D"/>
  </w:style>
  <w:style w:type="paragraph" w:styleId="BalloonText">
    <w:name w:val="Balloon Text"/>
    <w:basedOn w:val="Normal"/>
    <w:link w:val="BalloonTextChar"/>
    <w:uiPriority w:val="99"/>
    <w:semiHidden/>
    <w:unhideWhenUsed/>
    <w:rsid w:val="009C4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F9D"/>
    <w:pPr>
      <w:ind w:left="720"/>
      <w:contextualSpacing/>
    </w:pPr>
  </w:style>
  <w:style w:type="character" w:styleId="Hyperlink">
    <w:name w:val="Hyperlink"/>
    <w:uiPriority w:val="99"/>
    <w:unhideWhenUsed/>
    <w:rsid w:val="009C4F9D"/>
    <w:rPr>
      <w:color w:val="0000FF"/>
      <w:u w:val="single"/>
    </w:rPr>
  </w:style>
  <w:style w:type="character" w:customStyle="1" w:styleId="address">
    <w:name w:val="address"/>
    <w:basedOn w:val="DefaultParagraphFont"/>
    <w:rsid w:val="00A02F87"/>
  </w:style>
  <w:style w:type="character" w:customStyle="1" w:styleId="visualgroup">
    <w:name w:val="visualgroup"/>
    <w:basedOn w:val="DefaultParagraphFont"/>
    <w:rsid w:val="00A02F87"/>
  </w:style>
  <w:style w:type="paragraph" w:styleId="BodyTextIndent">
    <w:name w:val="Body Text Indent"/>
    <w:basedOn w:val="Normal"/>
    <w:link w:val="BodyTextIndentChar"/>
    <w:semiHidden/>
    <w:rsid w:val="00EE347D"/>
    <w:pPr>
      <w:ind w:left="720"/>
    </w:pPr>
    <w:rPr>
      <w:rFonts w:eastAsia="Times New Roman" w:cs="Arial"/>
      <w:i/>
      <w:iCs/>
      <w:szCs w:val="24"/>
    </w:rPr>
  </w:style>
  <w:style w:type="character" w:customStyle="1" w:styleId="BodyTextIndentChar">
    <w:name w:val="Body Text Indent Char"/>
    <w:link w:val="BodyTextIndent"/>
    <w:semiHidden/>
    <w:rsid w:val="00EE347D"/>
    <w:rPr>
      <w:rFonts w:eastAsia="Times New Roman" w:cs="Arial"/>
      <w:i/>
      <w:iCs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3469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ollege-optometrists.org/annual-repo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ege-optometrists.org/professional-development/events/regional-event/agm-presidents-medal-lectu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E66A1-0513-4E99-950A-6490B57C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12" baseType="variant">
      <vt:variant>
        <vt:i4>3932196</vt:i4>
      </vt:variant>
      <vt:variant>
        <vt:i4>3</vt:i4>
      </vt:variant>
      <vt:variant>
        <vt:i4>0</vt:i4>
      </vt:variant>
      <vt:variant>
        <vt:i4>5</vt:i4>
      </vt:variant>
      <vt:variant>
        <vt:lpwstr>http://www.college-optometrists.org/annual-reports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http://www.college-optometrists.org/2021AGM&amp;Keynote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Humphreys</dc:creator>
  <cp:keywords/>
  <cp:lastModifiedBy>Barbra Wilson</cp:lastModifiedBy>
  <cp:revision>9</cp:revision>
  <cp:lastPrinted>2020-02-20T15:40:00Z</cp:lastPrinted>
  <dcterms:created xsi:type="dcterms:W3CDTF">2023-04-21T10:08:00Z</dcterms:created>
  <dcterms:modified xsi:type="dcterms:W3CDTF">2023-04-26T13:38:00Z</dcterms:modified>
</cp:coreProperties>
</file>