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D879" w14:textId="77777777" w:rsidR="00CC2FE1" w:rsidRDefault="00CC2FE1" w:rsidP="00CC2FE1">
      <w:pPr>
        <w:pStyle w:val="Title"/>
        <w:rPr>
          <w:sz w:val="52"/>
          <w:szCs w:val="52"/>
        </w:rPr>
      </w:pPr>
    </w:p>
    <w:p w14:paraId="7E3F7155" w14:textId="77777777" w:rsidR="00CC2FE1" w:rsidRDefault="00CC2FE1" w:rsidP="00CC2FE1">
      <w:pPr>
        <w:pStyle w:val="Heading1"/>
        <w:rPr>
          <w:rFonts w:ascii="Arial" w:hAnsi="Arial" w:cs="Arial"/>
          <w:color w:val="auto"/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11B415F8" wp14:editId="44BB94E6">
            <wp:extent cx="3048000" cy="774065"/>
            <wp:effectExtent l="0" t="0" r="0" b="6985"/>
            <wp:docPr id="1440582767" name="Picture 144058276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BC97B" w14:textId="77777777" w:rsidR="00CC2FE1" w:rsidRDefault="00CC2FE1" w:rsidP="00CC2FE1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0A9D5A6A" w14:textId="77777777" w:rsidR="00CC2FE1" w:rsidRDefault="00CC2FE1" w:rsidP="00CC2FE1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51A2491B" w14:textId="7CF9D103" w:rsidR="00CC2FE1" w:rsidRPr="00FD1764" w:rsidRDefault="00CC2FE1" w:rsidP="00CC2FE1">
      <w:pPr>
        <w:pStyle w:val="Heading1"/>
        <w:ind w:firstLine="284"/>
        <w:rPr>
          <w:rFonts w:ascii="Arial" w:hAnsi="Arial" w:cs="Arial"/>
          <w:b/>
          <w:bCs/>
          <w:color w:val="auto"/>
          <w:sz w:val="32"/>
          <w:szCs w:val="32"/>
        </w:rPr>
      </w:pPr>
      <w:r w:rsidRPr="00FD1764">
        <w:rPr>
          <w:rFonts w:ascii="Arial" w:hAnsi="Arial" w:cs="Arial"/>
          <w:b/>
          <w:bCs/>
          <w:color w:val="auto"/>
          <w:sz w:val="32"/>
          <w:szCs w:val="32"/>
        </w:rPr>
        <w:t xml:space="preserve">Clinical Learning in Practice </w:t>
      </w:r>
      <w:r>
        <w:rPr>
          <w:rFonts w:ascii="Arial" w:hAnsi="Arial" w:cs="Arial"/>
          <w:b/>
          <w:bCs/>
          <w:color w:val="auto"/>
          <w:sz w:val="32"/>
          <w:szCs w:val="32"/>
        </w:rPr>
        <w:t>(</w:t>
      </w:r>
      <w:proofErr w:type="spellStart"/>
      <w:r>
        <w:rPr>
          <w:rFonts w:ascii="Arial" w:hAnsi="Arial" w:cs="Arial"/>
          <w:b/>
          <w:bCs/>
          <w:color w:val="auto"/>
          <w:sz w:val="32"/>
          <w:szCs w:val="32"/>
        </w:rPr>
        <w:t>CLiP</w:t>
      </w:r>
      <w:proofErr w:type="spellEnd"/>
      <w:r>
        <w:rPr>
          <w:rFonts w:ascii="Arial" w:hAnsi="Arial" w:cs="Arial"/>
          <w:b/>
          <w:bCs/>
          <w:color w:val="auto"/>
          <w:sz w:val="32"/>
          <w:szCs w:val="32"/>
        </w:rPr>
        <w:t xml:space="preserve">) </w:t>
      </w:r>
      <w:r w:rsidR="002F1130">
        <w:rPr>
          <w:rFonts w:ascii="Arial" w:hAnsi="Arial" w:cs="Arial"/>
          <w:b/>
          <w:bCs/>
          <w:color w:val="auto"/>
          <w:sz w:val="32"/>
          <w:szCs w:val="32"/>
        </w:rPr>
        <w:t xml:space="preserve">Part </w:t>
      </w:r>
      <w:r>
        <w:rPr>
          <w:rFonts w:ascii="Arial" w:hAnsi="Arial" w:cs="Arial"/>
          <w:b/>
          <w:bCs/>
          <w:color w:val="auto"/>
          <w:sz w:val="32"/>
          <w:szCs w:val="32"/>
        </w:rPr>
        <w:t>2</w:t>
      </w:r>
    </w:p>
    <w:p w14:paraId="59DB7E47" w14:textId="340386DB" w:rsidR="00CC2FE1" w:rsidRPr="00706C73" w:rsidRDefault="00CC2FE1" w:rsidP="00CC2FE1">
      <w:pPr>
        <w:keepNext/>
        <w:keepLines/>
        <w:spacing w:before="120" w:after="80" w:line="240" w:lineRule="auto"/>
        <w:ind w:firstLine="284"/>
        <w:outlineLvl w:val="1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Personal Development Plan</w:t>
      </w:r>
    </w:p>
    <w:p w14:paraId="54885218" w14:textId="77777777" w:rsidR="00CC2FE1" w:rsidRDefault="00CC2FE1" w:rsidP="00CC2FE1">
      <w:pPr>
        <w:pStyle w:val="Heading2"/>
        <w:ind w:firstLine="284"/>
        <w:rPr>
          <w:rFonts w:cs="Arial"/>
        </w:rPr>
      </w:pPr>
    </w:p>
    <w:p w14:paraId="0CC23691" w14:textId="77777777" w:rsidR="00CC2FE1" w:rsidRPr="00575301" w:rsidRDefault="00CC2FE1" w:rsidP="00CC2FE1">
      <w:pPr>
        <w:ind w:firstLine="284"/>
        <w:rPr>
          <w:rFonts w:ascii="Arial" w:hAnsi="Arial" w:cs="Arial"/>
          <w:b/>
          <w:bCs/>
          <w:sz w:val="32"/>
          <w:szCs w:val="32"/>
        </w:rPr>
      </w:pPr>
      <w:r w:rsidRPr="00575301">
        <w:rPr>
          <w:rFonts w:ascii="Arial" w:hAnsi="Arial" w:cs="Arial"/>
          <w:b/>
          <w:bCs/>
          <w:sz w:val="32"/>
          <w:szCs w:val="32"/>
        </w:rPr>
        <w:t>July 2025</w:t>
      </w:r>
    </w:p>
    <w:p w14:paraId="3BC05542" w14:textId="77777777" w:rsidR="00CC2FE1" w:rsidRDefault="00CC2FE1" w:rsidP="0083237D">
      <w:pPr>
        <w:pStyle w:val="Title"/>
        <w:jc w:val="center"/>
        <w:rPr>
          <w:sz w:val="52"/>
          <w:szCs w:val="52"/>
        </w:rPr>
      </w:pPr>
    </w:p>
    <w:p w14:paraId="24777E2A" w14:textId="77777777" w:rsidR="00CC2FE1" w:rsidRDefault="00CC2FE1" w:rsidP="0083237D">
      <w:pPr>
        <w:pStyle w:val="Title"/>
        <w:jc w:val="center"/>
        <w:rPr>
          <w:sz w:val="52"/>
          <w:szCs w:val="52"/>
        </w:rPr>
      </w:pPr>
    </w:p>
    <w:p w14:paraId="1EFFCD72" w14:textId="77777777" w:rsidR="00CC2FE1" w:rsidRDefault="00CC2FE1" w:rsidP="0083237D">
      <w:pPr>
        <w:pStyle w:val="Title"/>
        <w:jc w:val="center"/>
        <w:rPr>
          <w:sz w:val="52"/>
          <w:szCs w:val="52"/>
        </w:rPr>
      </w:pPr>
    </w:p>
    <w:p w14:paraId="6417AB41" w14:textId="77777777" w:rsidR="00156BD2" w:rsidRPr="00492223" w:rsidRDefault="00156BD2" w:rsidP="00311991"/>
    <w:p w14:paraId="76EAFE2A" w14:textId="2F8E19BB" w:rsidR="0038321B" w:rsidRPr="00CC2FE1" w:rsidRDefault="0038321B" w:rsidP="0083237D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CC2FE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Reflections</w:t>
      </w:r>
    </w:p>
    <w:p w14:paraId="35D36014" w14:textId="57B4DEE0" w:rsidR="0083237D" w:rsidRPr="00CC2FE1" w:rsidRDefault="0083237D" w:rsidP="0038321B">
      <w:p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>Please use the text boxes to reflect on the following questions:</w:t>
      </w:r>
    </w:p>
    <w:p w14:paraId="302580C1" w14:textId="6986AE17" w:rsidR="0038321B" w:rsidRPr="00CC2FE1" w:rsidRDefault="00867825" w:rsidP="0038321B">
      <w:pPr>
        <w:rPr>
          <w:rFonts w:ascii="Arial" w:hAnsi="Arial" w:cs="Arial"/>
          <w:i/>
          <w:sz w:val="24"/>
          <w:szCs w:val="24"/>
        </w:rPr>
      </w:pPr>
      <w:r w:rsidRPr="00CC2FE1"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D69DC" wp14:editId="5F8E8609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8782050" cy="942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A791" w14:textId="39E29019" w:rsidR="00381034" w:rsidRDefault="00381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D69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05pt;width:691.5pt;height:7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">
                <v:textbox>
                  <w:txbxContent>
                    <w:p w14:paraId="6C51A791" w14:textId="39E29019" w:rsidR="00381034" w:rsidRDefault="00381034"/>
                  </w:txbxContent>
                </v:textbox>
                <w10:wrap type="square" anchorx="margin"/>
              </v:shape>
            </w:pict>
          </mc:Fallback>
        </mc:AlternateContent>
      </w:r>
      <w:r w:rsidR="0038321B" w:rsidRPr="00CC2FE1">
        <w:rPr>
          <w:rFonts w:ascii="Arial" w:hAnsi="Arial" w:cs="Arial"/>
          <w:i/>
          <w:sz w:val="24"/>
          <w:szCs w:val="24"/>
        </w:rPr>
        <w:t xml:space="preserve">What has gone well in </w:t>
      </w:r>
      <w:r w:rsidR="00AF0D6A" w:rsidRPr="00CC2FE1">
        <w:rPr>
          <w:rFonts w:ascii="Arial" w:hAnsi="Arial" w:cs="Arial"/>
          <w:i/>
          <w:sz w:val="24"/>
          <w:szCs w:val="24"/>
        </w:rPr>
        <w:t>your CLiP placement</w:t>
      </w:r>
      <w:r w:rsidR="00D50E08">
        <w:rPr>
          <w:rFonts w:ascii="Arial" w:hAnsi="Arial" w:cs="Arial"/>
          <w:i/>
          <w:sz w:val="24"/>
          <w:szCs w:val="24"/>
        </w:rPr>
        <w:t xml:space="preserve"> (as a whole) so far</w:t>
      </w:r>
      <w:r w:rsidR="00AF0D6A" w:rsidRPr="00CC2FE1">
        <w:rPr>
          <w:rFonts w:ascii="Arial" w:hAnsi="Arial" w:cs="Arial"/>
          <w:i/>
          <w:sz w:val="24"/>
          <w:szCs w:val="24"/>
        </w:rPr>
        <w:t>?</w:t>
      </w:r>
      <w:r w:rsidR="00175D89" w:rsidRPr="00CC2FE1">
        <w:rPr>
          <w:rFonts w:ascii="Arial" w:hAnsi="Arial" w:cs="Arial"/>
          <w:i/>
          <w:sz w:val="24"/>
          <w:szCs w:val="24"/>
        </w:rPr>
        <w:t xml:space="preserve"> List three speci</w:t>
      </w:r>
      <w:r w:rsidR="00B40B5A" w:rsidRPr="00CC2FE1">
        <w:rPr>
          <w:rFonts w:ascii="Arial" w:hAnsi="Arial" w:cs="Arial"/>
          <w:i/>
          <w:sz w:val="24"/>
          <w:szCs w:val="24"/>
        </w:rPr>
        <w:t>fic examples that focus on patient outcomes</w:t>
      </w:r>
    </w:p>
    <w:p w14:paraId="15890116" w14:textId="008099A7" w:rsidR="00381034" w:rsidRPr="00CC2FE1" w:rsidRDefault="00381034" w:rsidP="0038321B">
      <w:pPr>
        <w:rPr>
          <w:rFonts w:ascii="Arial" w:hAnsi="Arial" w:cs="Arial"/>
          <w:i/>
          <w:sz w:val="24"/>
          <w:szCs w:val="24"/>
        </w:rPr>
      </w:pPr>
    </w:p>
    <w:p w14:paraId="22699CCA" w14:textId="288CA333" w:rsidR="0083237D" w:rsidRDefault="00AE754E" w:rsidP="0038321B">
      <w:pPr>
        <w:rPr>
          <w:rFonts w:ascii="Arial" w:hAnsi="Arial" w:cs="Arial"/>
          <w:i/>
          <w:sz w:val="24"/>
          <w:szCs w:val="24"/>
        </w:rPr>
      </w:pPr>
      <w:r w:rsidRPr="00CC2FE1"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39B6F3" wp14:editId="11630F63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8782050" cy="1076325"/>
                <wp:effectExtent l="0" t="0" r="19050" b="28575"/>
                <wp:wrapSquare wrapText="bothSides"/>
                <wp:docPr id="1309554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FEB10" w14:textId="77777777" w:rsidR="00867825" w:rsidRDefault="00867825" w:rsidP="00867825"/>
                          <w:p w14:paraId="23D780EA" w14:textId="77777777" w:rsidR="00AE754E" w:rsidRDefault="00AE754E" w:rsidP="00867825"/>
                          <w:p w14:paraId="55AE9C62" w14:textId="77777777" w:rsidR="00AE754E" w:rsidRDefault="00AE754E" w:rsidP="00867825"/>
                          <w:p w14:paraId="1EEF73C2" w14:textId="77777777" w:rsidR="00AE754E" w:rsidRDefault="00AE754E" w:rsidP="008678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B6F3" id="_x0000_s1027" type="#_x0000_t202" style="position:absolute;margin-left:0;margin-top:26.4pt;width:691.5pt;height:84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">
                <v:textbox>
                  <w:txbxContent>
                    <w:p w14:paraId="3CCFEB10" w14:textId="77777777" w:rsidR="00867825" w:rsidRDefault="00867825" w:rsidP="00867825"/>
                    <w:p w14:paraId="23D780EA" w14:textId="77777777" w:rsidR="00AE754E" w:rsidRDefault="00AE754E" w:rsidP="00867825"/>
                    <w:p w14:paraId="55AE9C62" w14:textId="77777777" w:rsidR="00AE754E" w:rsidRDefault="00AE754E" w:rsidP="00867825"/>
                    <w:p w14:paraId="1EEF73C2" w14:textId="77777777" w:rsidR="00AE754E" w:rsidRDefault="00AE754E" w:rsidP="00867825"/>
                  </w:txbxContent>
                </v:textbox>
                <w10:wrap type="square" anchorx="margin"/>
              </v:shape>
            </w:pict>
          </mc:Fallback>
        </mc:AlternateContent>
      </w:r>
      <w:r w:rsidR="00B40B5A" w:rsidRPr="00CC2FE1">
        <w:rPr>
          <w:rFonts w:ascii="Arial" w:hAnsi="Arial" w:cs="Arial"/>
          <w:i/>
          <w:sz w:val="24"/>
          <w:szCs w:val="24"/>
        </w:rPr>
        <w:t>What could have been better? List three specific examples that focus on patient outcomes</w:t>
      </w:r>
    </w:p>
    <w:p w14:paraId="44096890" w14:textId="77777777" w:rsidR="00AE754E" w:rsidRPr="00CC2FE1" w:rsidRDefault="00AE754E" w:rsidP="0038321B">
      <w:pPr>
        <w:rPr>
          <w:rFonts w:ascii="Arial" w:hAnsi="Arial" w:cs="Arial"/>
          <w:i/>
          <w:sz w:val="24"/>
          <w:szCs w:val="24"/>
        </w:rPr>
      </w:pPr>
    </w:p>
    <w:p w14:paraId="5F1686BE" w14:textId="6C7AC47B" w:rsidR="00867825" w:rsidRPr="00CC2FE1" w:rsidRDefault="00AE754E" w:rsidP="0038321B">
      <w:pPr>
        <w:rPr>
          <w:rFonts w:ascii="Arial" w:hAnsi="Arial" w:cs="Arial"/>
          <w:i/>
          <w:sz w:val="24"/>
          <w:szCs w:val="24"/>
        </w:rPr>
      </w:pPr>
      <w:r w:rsidRPr="00CC2FE1"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0166D9" wp14:editId="3CD08883">
                <wp:simplePos x="0" y="0"/>
                <wp:positionH relativeFrom="margin">
                  <wp:align>left</wp:align>
                </wp:positionH>
                <wp:positionV relativeFrom="paragraph">
                  <wp:posOffset>330835</wp:posOffset>
                </wp:positionV>
                <wp:extent cx="8782050" cy="990600"/>
                <wp:effectExtent l="0" t="0" r="19050" b="19050"/>
                <wp:wrapSquare wrapText="bothSides"/>
                <wp:docPr id="1058554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C008F" w14:textId="77777777" w:rsidR="00867825" w:rsidRDefault="00867825" w:rsidP="008678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66D9" id="_x0000_s1028" type="#_x0000_t202" style="position:absolute;margin-left:0;margin-top:26.05pt;width:691.5pt;height:7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">
                <v:textbox>
                  <w:txbxContent>
                    <w:p w14:paraId="7E3C008F" w14:textId="77777777" w:rsidR="00867825" w:rsidRDefault="00867825" w:rsidP="00867825"/>
                  </w:txbxContent>
                </v:textbox>
                <w10:wrap type="square" anchorx="margin"/>
              </v:shape>
            </w:pict>
          </mc:Fallback>
        </mc:AlternateContent>
      </w:r>
      <w:r w:rsidR="0038321B" w:rsidRPr="00CC2FE1">
        <w:rPr>
          <w:rFonts w:ascii="Arial" w:hAnsi="Arial" w:cs="Arial"/>
          <w:i/>
          <w:sz w:val="24"/>
          <w:szCs w:val="24"/>
        </w:rPr>
        <w:t>Wh</w:t>
      </w:r>
      <w:r w:rsidR="00A700EB" w:rsidRPr="00CC2FE1">
        <w:rPr>
          <w:rFonts w:ascii="Arial" w:hAnsi="Arial" w:cs="Arial"/>
          <w:i/>
          <w:sz w:val="24"/>
          <w:szCs w:val="24"/>
        </w:rPr>
        <w:t xml:space="preserve">at </w:t>
      </w:r>
      <w:r w:rsidR="002A3AC0" w:rsidRPr="00CC2FE1">
        <w:rPr>
          <w:rFonts w:ascii="Arial" w:hAnsi="Arial" w:cs="Arial"/>
          <w:i/>
          <w:sz w:val="24"/>
          <w:szCs w:val="24"/>
        </w:rPr>
        <w:t xml:space="preserve">conclusions can I make </w:t>
      </w:r>
      <w:r w:rsidR="00251D62" w:rsidRPr="00CC2FE1">
        <w:rPr>
          <w:rFonts w:ascii="Arial" w:hAnsi="Arial" w:cs="Arial"/>
          <w:i/>
          <w:sz w:val="24"/>
          <w:szCs w:val="24"/>
        </w:rPr>
        <w:t>about planning to improve my performance?</w:t>
      </w:r>
      <w:r w:rsidR="00584576" w:rsidRPr="00CC2FE1">
        <w:rPr>
          <w:rFonts w:ascii="Arial" w:hAnsi="Arial" w:cs="Arial"/>
          <w:i/>
          <w:sz w:val="24"/>
          <w:szCs w:val="24"/>
        </w:rPr>
        <w:t xml:space="preserve"> </w:t>
      </w:r>
    </w:p>
    <w:p w14:paraId="0D91904B" w14:textId="556443BF" w:rsidR="00337D3E" w:rsidRPr="00CC2FE1" w:rsidRDefault="00337D3E" w:rsidP="00311991">
      <w:pPr>
        <w:rPr>
          <w:rFonts w:ascii="Arial" w:hAnsi="Arial" w:cs="Arial"/>
          <w:i/>
          <w:sz w:val="24"/>
          <w:szCs w:val="24"/>
        </w:rPr>
      </w:pPr>
    </w:p>
    <w:p w14:paraId="50C1943E" w14:textId="052F95C6" w:rsidR="00E74D4F" w:rsidRPr="00CC2FE1" w:rsidRDefault="001453FE" w:rsidP="0083237D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CC2FE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Goals</w:t>
      </w:r>
    </w:p>
    <w:p w14:paraId="34A1AD52" w14:textId="75874412" w:rsidR="00360687" w:rsidRPr="00CC2FE1" w:rsidRDefault="00CC2FE1" w:rsidP="0031199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C2FE1">
        <w:rPr>
          <w:rFonts w:ascii="Arial" w:hAnsi="Arial" w:cs="Arial"/>
          <w:b/>
          <w:bCs/>
          <w:i/>
          <w:iCs/>
          <w:sz w:val="24"/>
          <w:szCs w:val="24"/>
        </w:rPr>
        <w:t xml:space="preserve">For </w:t>
      </w:r>
      <w:r w:rsidR="00F75239" w:rsidRPr="00CC2FE1">
        <w:rPr>
          <w:rFonts w:ascii="Arial" w:hAnsi="Arial" w:cs="Arial"/>
          <w:b/>
          <w:bCs/>
          <w:i/>
          <w:iCs/>
          <w:sz w:val="24"/>
          <w:szCs w:val="24"/>
        </w:rPr>
        <w:t>CLIP</w:t>
      </w:r>
    </w:p>
    <w:p w14:paraId="5C42F3D5" w14:textId="5640A961" w:rsidR="0009063A" w:rsidRPr="00CC2FE1" w:rsidRDefault="00DD4DA2" w:rsidP="00311991">
      <w:p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 xml:space="preserve">Your main goal in the near future will be to complete </w:t>
      </w:r>
      <w:r w:rsidR="0083237D" w:rsidRPr="00CC2FE1">
        <w:rPr>
          <w:rFonts w:ascii="Arial" w:hAnsi="Arial" w:cs="Arial"/>
          <w:sz w:val="24"/>
          <w:szCs w:val="24"/>
        </w:rPr>
        <w:t xml:space="preserve">your </w:t>
      </w:r>
      <w:r w:rsidRPr="00CC2FE1">
        <w:rPr>
          <w:rFonts w:ascii="Arial" w:hAnsi="Arial" w:cs="Arial"/>
          <w:sz w:val="24"/>
          <w:szCs w:val="24"/>
        </w:rPr>
        <w:t xml:space="preserve">CLiP </w:t>
      </w:r>
      <w:r w:rsidR="0083237D" w:rsidRPr="00CC2FE1">
        <w:rPr>
          <w:rFonts w:ascii="Arial" w:hAnsi="Arial" w:cs="Arial"/>
          <w:sz w:val="24"/>
          <w:szCs w:val="24"/>
        </w:rPr>
        <w:t>placement</w:t>
      </w:r>
      <w:r w:rsidR="00AD269A" w:rsidRPr="00CC2FE1">
        <w:rPr>
          <w:rFonts w:ascii="Arial" w:hAnsi="Arial" w:cs="Arial"/>
          <w:sz w:val="24"/>
          <w:szCs w:val="24"/>
        </w:rPr>
        <w:t xml:space="preserve"> and assessments</w:t>
      </w:r>
      <w:r w:rsidRPr="00CC2FE1">
        <w:rPr>
          <w:rFonts w:ascii="Arial" w:hAnsi="Arial" w:cs="Arial"/>
          <w:sz w:val="24"/>
          <w:szCs w:val="24"/>
        </w:rPr>
        <w:t>.</w:t>
      </w:r>
      <w:r w:rsidR="006E4576" w:rsidRPr="00CC2FE1">
        <w:rPr>
          <w:rFonts w:ascii="Arial" w:hAnsi="Arial" w:cs="Arial"/>
          <w:sz w:val="24"/>
          <w:szCs w:val="24"/>
        </w:rPr>
        <w:t xml:space="preserve"> Please think about the steps </w:t>
      </w:r>
      <w:r w:rsidR="00527B49" w:rsidRPr="00CC2FE1">
        <w:rPr>
          <w:rFonts w:ascii="Arial" w:hAnsi="Arial" w:cs="Arial"/>
          <w:sz w:val="24"/>
          <w:szCs w:val="24"/>
        </w:rPr>
        <w:t xml:space="preserve">(smaller goals) </w:t>
      </w:r>
      <w:r w:rsidR="006E4576" w:rsidRPr="00CC2FE1">
        <w:rPr>
          <w:rFonts w:ascii="Arial" w:hAnsi="Arial" w:cs="Arial"/>
          <w:sz w:val="24"/>
          <w:szCs w:val="24"/>
        </w:rPr>
        <w:t>you need to take in order to be successful</w:t>
      </w:r>
      <w:r w:rsidR="00527B49" w:rsidRPr="00CC2FE1">
        <w:rPr>
          <w:rFonts w:ascii="Arial" w:hAnsi="Arial" w:cs="Arial"/>
          <w:sz w:val="24"/>
          <w:szCs w:val="24"/>
        </w:rPr>
        <w:t xml:space="preserve"> and complete the table below.</w:t>
      </w:r>
    </w:p>
    <w:p w14:paraId="7E705847" w14:textId="6ED1A512" w:rsidR="00F6269D" w:rsidRPr="00CC2FE1" w:rsidRDefault="00B55205" w:rsidP="00311991">
      <w:p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>Smaller goals</w:t>
      </w:r>
      <w:r w:rsidR="00F75D00" w:rsidRPr="00CC2FE1">
        <w:rPr>
          <w:rFonts w:ascii="Arial" w:hAnsi="Arial" w:cs="Arial"/>
          <w:sz w:val="24"/>
          <w:szCs w:val="24"/>
        </w:rPr>
        <w:t xml:space="preserve"> and objectives</w:t>
      </w:r>
      <w:r w:rsidR="003A648F" w:rsidRPr="00CC2FE1">
        <w:rPr>
          <w:rFonts w:ascii="Arial" w:hAnsi="Arial" w:cs="Arial"/>
          <w:sz w:val="24"/>
          <w:szCs w:val="24"/>
        </w:rPr>
        <w:t xml:space="preserve"> – </w:t>
      </w:r>
      <w:r w:rsidR="00102AC5" w:rsidRPr="00CC2FE1">
        <w:rPr>
          <w:rFonts w:ascii="Arial" w:hAnsi="Arial" w:cs="Arial"/>
          <w:sz w:val="24"/>
          <w:szCs w:val="24"/>
        </w:rPr>
        <w:t xml:space="preserve">Based on feedback </w:t>
      </w:r>
      <w:r w:rsidR="004154BC" w:rsidRPr="00CC2FE1">
        <w:rPr>
          <w:rFonts w:ascii="Arial" w:hAnsi="Arial" w:cs="Arial"/>
          <w:sz w:val="24"/>
          <w:szCs w:val="24"/>
        </w:rPr>
        <w:t>so far, and the reflections</w:t>
      </w:r>
      <w:r w:rsidR="001453FE" w:rsidRPr="00CC2FE1">
        <w:rPr>
          <w:rFonts w:ascii="Arial" w:hAnsi="Arial" w:cs="Arial"/>
          <w:sz w:val="24"/>
          <w:szCs w:val="24"/>
        </w:rPr>
        <w:t xml:space="preserve"> above</w:t>
      </w:r>
      <w:r w:rsidR="004154BC" w:rsidRPr="00CC2FE1">
        <w:rPr>
          <w:rFonts w:ascii="Arial" w:hAnsi="Arial" w:cs="Arial"/>
          <w:sz w:val="24"/>
          <w:szCs w:val="24"/>
        </w:rPr>
        <w:t xml:space="preserve">, </w:t>
      </w:r>
      <w:r w:rsidR="001453FE" w:rsidRPr="00CC2FE1">
        <w:rPr>
          <w:rFonts w:ascii="Arial" w:hAnsi="Arial" w:cs="Arial"/>
          <w:sz w:val="24"/>
          <w:szCs w:val="24"/>
        </w:rPr>
        <w:t>w</w:t>
      </w:r>
      <w:r w:rsidR="003A648F" w:rsidRPr="00CC2FE1">
        <w:rPr>
          <w:rFonts w:ascii="Arial" w:hAnsi="Arial" w:cs="Arial"/>
          <w:sz w:val="24"/>
          <w:szCs w:val="24"/>
        </w:rPr>
        <w:t>hat do you</w:t>
      </w:r>
      <w:r w:rsidR="004154BC" w:rsidRPr="00CC2FE1">
        <w:rPr>
          <w:rFonts w:ascii="Arial" w:hAnsi="Arial" w:cs="Arial"/>
          <w:sz w:val="24"/>
          <w:szCs w:val="24"/>
        </w:rPr>
        <w:t xml:space="preserve"> need</w:t>
      </w:r>
      <w:r w:rsidR="003A648F" w:rsidRPr="00CC2FE1">
        <w:rPr>
          <w:rFonts w:ascii="Arial" w:hAnsi="Arial" w:cs="Arial"/>
          <w:sz w:val="24"/>
          <w:szCs w:val="24"/>
        </w:rPr>
        <w:t xml:space="preserve"> to </w:t>
      </w:r>
      <w:r w:rsidR="00F75D00" w:rsidRPr="00CC2FE1">
        <w:rPr>
          <w:rFonts w:ascii="Arial" w:hAnsi="Arial" w:cs="Arial"/>
          <w:sz w:val="24"/>
          <w:szCs w:val="24"/>
        </w:rPr>
        <w:t xml:space="preserve">do to get to your </w:t>
      </w:r>
      <w:r w:rsidR="00AD269A" w:rsidRPr="00CC2FE1">
        <w:rPr>
          <w:rFonts w:ascii="Arial" w:hAnsi="Arial" w:cs="Arial"/>
          <w:sz w:val="24"/>
          <w:szCs w:val="24"/>
        </w:rPr>
        <w:t xml:space="preserve">main </w:t>
      </w:r>
      <w:r w:rsidR="00F75D00" w:rsidRPr="00CC2FE1">
        <w:rPr>
          <w:rFonts w:ascii="Arial" w:hAnsi="Arial" w:cs="Arial"/>
          <w:sz w:val="24"/>
          <w:szCs w:val="24"/>
        </w:rPr>
        <w:t>goal</w:t>
      </w:r>
      <w:r w:rsidR="00AD269A" w:rsidRPr="00CC2FE1">
        <w:rPr>
          <w:rFonts w:ascii="Arial" w:hAnsi="Arial" w:cs="Arial"/>
          <w:sz w:val="24"/>
          <w:szCs w:val="24"/>
        </w:rPr>
        <w:t xml:space="preserve"> of completing CLiP</w:t>
      </w:r>
      <w:r w:rsidR="00F75D00" w:rsidRPr="00CC2FE1">
        <w:rPr>
          <w:rFonts w:ascii="Arial" w:hAnsi="Arial" w:cs="Arial"/>
          <w:sz w:val="24"/>
          <w:szCs w:val="24"/>
        </w:rPr>
        <w:t>?</w:t>
      </w:r>
    </w:p>
    <w:p w14:paraId="12978A33" w14:textId="09738E26" w:rsidR="006A1F2F" w:rsidRPr="00CC2FE1" w:rsidRDefault="00E304C5" w:rsidP="00E304C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>Objectives – What do I want to learn or become?</w:t>
      </w:r>
    </w:p>
    <w:p w14:paraId="59D34523" w14:textId="6B9D707E" w:rsidR="00E304C5" w:rsidRPr="00CC2FE1" w:rsidRDefault="00E74859" w:rsidP="00E304C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 xml:space="preserve">Actions – </w:t>
      </w:r>
      <w:r w:rsidR="00730500" w:rsidRPr="00CC2FE1">
        <w:rPr>
          <w:rFonts w:ascii="Arial" w:hAnsi="Arial" w:cs="Arial"/>
          <w:sz w:val="24"/>
          <w:szCs w:val="24"/>
        </w:rPr>
        <w:t xml:space="preserve">When and </w:t>
      </w:r>
      <w:r w:rsidR="001E349A">
        <w:rPr>
          <w:rFonts w:ascii="Arial" w:hAnsi="Arial" w:cs="Arial"/>
          <w:sz w:val="24"/>
          <w:szCs w:val="24"/>
        </w:rPr>
        <w:t>w</w:t>
      </w:r>
      <w:r w:rsidRPr="00CC2FE1">
        <w:rPr>
          <w:rFonts w:ascii="Arial" w:hAnsi="Arial" w:cs="Arial"/>
          <w:sz w:val="24"/>
          <w:szCs w:val="24"/>
        </w:rPr>
        <w:t>hat do I have to do to get there?</w:t>
      </w:r>
    </w:p>
    <w:p w14:paraId="4BC4C06D" w14:textId="4B870C75" w:rsidR="00E74859" w:rsidRPr="00CC2FE1" w:rsidRDefault="00E74859" w:rsidP="00E304C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>Obstacles – What might get in the way?</w:t>
      </w:r>
    </w:p>
    <w:p w14:paraId="6D5D3E96" w14:textId="374235A2" w:rsidR="00E74859" w:rsidRPr="00CC2FE1" w:rsidRDefault="00E74859" w:rsidP="00E304C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>Criteria – How will I know if I have achieved this?</w:t>
      </w:r>
    </w:p>
    <w:p w14:paraId="00AF77CD" w14:textId="499A8CDA" w:rsidR="009D0DC8" w:rsidRPr="00CC2FE1" w:rsidRDefault="009D0DC8" w:rsidP="007305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>Support – What support do I need?</w:t>
      </w:r>
      <w:r w:rsidR="00730500" w:rsidRPr="00CC2FE1">
        <w:rPr>
          <w:rFonts w:ascii="Arial" w:hAnsi="Arial" w:cs="Arial"/>
          <w:sz w:val="24"/>
          <w:szCs w:val="24"/>
        </w:rPr>
        <w:t xml:space="preserve"> </w:t>
      </w:r>
      <w:r w:rsidRPr="00CC2FE1">
        <w:rPr>
          <w:rFonts w:ascii="Arial" w:hAnsi="Arial" w:cs="Arial"/>
          <w:sz w:val="24"/>
          <w:szCs w:val="24"/>
        </w:rPr>
        <w:t>What resources do I need to access?</w:t>
      </w:r>
    </w:p>
    <w:p w14:paraId="237F1F9E" w14:textId="57CFF8B4" w:rsidR="004730A6" w:rsidRPr="00CC2FE1" w:rsidRDefault="00AD269A" w:rsidP="004730A6">
      <w:p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>Remember to then r</w:t>
      </w:r>
      <w:r w:rsidR="00C61A13" w:rsidRPr="00CC2FE1">
        <w:rPr>
          <w:rFonts w:ascii="Arial" w:hAnsi="Arial" w:cs="Arial"/>
          <w:sz w:val="24"/>
          <w:szCs w:val="24"/>
        </w:rPr>
        <w:t xml:space="preserve">eview </w:t>
      </w:r>
      <w:r w:rsidR="004730A6" w:rsidRPr="00CC2FE1">
        <w:rPr>
          <w:rFonts w:ascii="Arial" w:hAnsi="Arial" w:cs="Arial"/>
          <w:sz w:val="24"/>
          <w:szCs w:val="24"/>
        </w:rPr>
        <w:t>–</w:t>
      </w:r>
      <w:r w:rsidR="00C61A13" w:rsidRPr="00CC2FE1">
        <w:rPr>
          <w:rFonts w:ascii="Arial" w:hAnsi="Arial" w:cs="Arial"/>
          <w:sz w:val="24"/>
          <w:szCs w:val="24"/>
        </w:rPr>
        <w:t xml:space="preserve"> </w:t>
      </w:r>
      <w:r w:rsidR="00730500" w:rsidRPr="00CC2FE1">
        <w:rPr>
          <w:rFonts w:ascii="Arial" w:hAnsi="Arial" w:cs="Arial"/>
          <w:sz w:val="24"/>
          <w:szCs w:val="24"/>
        </w:rPr>
        <w:t>How am I doing?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9A5385" w:rsidRPr="00CC2FE1" w14:paraId="4EA93DA5" w14:textId="77777777" w:rsidTr="0006201E">
        <w:tc>
          <w:tcPr>
            <w:tcW w:w="2324" w:type="dxa"/>
            <w:shd w:val="clear" w:color="auto" w:fill="F6C5AC" w:themeFill="accent2" w:themeFillTint="66"/>
          </w:tcPr>
          <w:p w14:paraId="37197369" w14:textId="5CA6793B" w:rsidR="009A5385" w:rsidRPr="00CC2FE1" w:rsidRDefault="00CD4396" w:rsidP="004730A6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 xml:space="preserve">What is my </w:t>
            </w:r>
            <w:r w:rsidR="00A1216F" w:rsidRPr="00CC2FE1">
              <w:rPr>
                <w:rFonts w:ascii="Arial" w:hAnsi="Arial" w:cs="Arial"/>
                <w:sz w:val="24"/>
                <w:szCs w:val="24"/>
              </w:rPr>
              <w:t xml:space="preserve">smaller </w:t>
            </w:r>
            <w:r w:rsidRPr="00CC2FE1">
              <w:rPr>
                <w:rFonts w:ascii="Arial" w:hAnsi="Arial" w:cs="Arial"/>
                <w:sz w:val="24"/>
                <w:szCs w:val="24"/>
              </w:rPr>
              <w:t>goal / objective</w:t>
            </w:r>
          </w:p>
        </w:tc>
        <w:tc>
          <w:tcPr>
            <w:tcW w:w="2324" w:type="dxa"/>
            <w:shd w:val="clear" w:color="auto" w:fill="F6C5AC" w:themeFill="accent2" w:themeFillTint="66"/>
          </w:tcPr>
          <w:p w14:paraId="666D50B1" w14:textId="2DD02590" w:rsidR="009A5385" w:rsidRPr="00CC2FE1" w:rsidRDefault="00CD4396" w:rsidP="004730A6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>When do I want to achieve this?</w:t>
            </w:r>
          </w:p>
        </w:tc>
        <w:tc>
          <w:tcPr>
            <w:tcW w:w="2325" w:type="dxa"/>
            <w:shd w:val="clear" w:color="auto" w:fill="F6C5AC" w:themeFill="accent2" w:themeFillTint="66"/>
          </w:tcPr>
          <w:p w14:paraId="0ABD966F" w14:textId="45685B1E" w:rsidR="009A5385" w:rsidRPr="00CC2FE1" w:rsidRDefault="00CD4396" w:rsidP="004730A6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 xml:space="preserve">What do I have to do to get there? </w:t>
            </w:r>
          </w:p>
        </w:tc>
        <w:tc>
          <w:tcPr>
            <w:tcW w:w="2325" w:type="dxa"/>
            <w:shd w:val="clear" w:color="auto" w:fill="F6C5AC" w:themeFill="accent2" w:themeFillTint="66"/>
          </w:tcPr>
          <w:p w14:paraId="2640C4AB" w14:textId="1F373256" w:rsidR="009A5385" w:rsidRPr="00CC2FE1" w:rsidRDefault="00CD4396" w:rsidP="004730A6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>What obstacles might get in my way?</w:t>
            </w:r>
          </w:p>
        </w:tc>
        <w:tc>
          <w:tcPr>
            <w:tcW w:w="2325" w:type="dxa"/>
            <w:shd w:val="clear" w:color="auto" w:fill="F6C5AC" w:themeFill="accent2" w:themeFillTint="66"/>
          </w:tcPr>
          <w:p w14:paraId="1DC58B45" w14:textId="29F13D3A" w:rsidR="009A5385" w:rsidRPr="00CC2FE1" w:rsidRDefault="0006201E" w:rsidP="004730A6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>How will I know if I have achieved this?</w:t>
            </w:r>
          </w:p>
        </w:tc>
        <w:tc>
          <w:tcPr>
            <w:tcW w:w="2325" w:type="dxa"/>
            <w:shd w:val="clear" w:color="auto" w:fill="F6C5AC" w:themeFill="accent2" w:themeFillTint="66"/>
          </w:tcPr>
          <w:p w14:paraId="3E7CA3EB" w14:textId="5DA86196" w:rsidR="009A5385" w:rsidRPr="00CC2FE1" w:rsidRDefault="0006201E" w:rsidP="004730A6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>What support and resources do I need?</w:t>
            </w:r>
          </w:p>
        </w:tc>
      </w:tr>
      <w:tr w:rsidR="009A5385" w:rsidRPr="00CC2FE1" w14:paraId="1A6617DF" w14:textId="77777777" w:rsidTr="009A5385">
        <w:tc>
          <w:tcPr>
            <w:tcW w:w="2324" w:type="dxa"/>
          </w:tcPr>
          <w:p w14:paraId="3FB94753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EB2C7" w14:textId="4396020A" w:rsidR="00F6269D" w:rsidRPr="00CC2FE1" w:rsidRDefault="00F6269D" w:rsidP="004730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2FE1">
              <w:rPr>
                <w:rFonts w:ascii="Arial" w:hAnsi="Arial" w:cs="Arial"/>
                <w:b/>
                <w:bCs/>
                <w:sz w:val="24"/>
                <w:szCs w:val="24"/>
              </w:rPr>
              <w:t>Example:</w:t>
            </w:r>
          </w:p>
          <w:p w14:paraId="5EFDB86E" w14:textId="20259AA5" w:rsidR="00F6269D" w:rsidRPr="00CC2FE1" w:rsidRDefault="00E518C3" w:rsidP="004730A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Improve my retinoscopy accuracy</w:t>
            </w:r>
          </w:p>
          <w:p w14:paraId="7FE271F7" w14:textId="77777777" w:rsidR="00F6269D" w:rsidRPr="00CC2FE1" w:rsidRDefault="00F6269D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D7FCD81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B0BD7" w14:textId="7D087569" w:rsidR="00E518C3" w:rsidRPr="00CC2FE1" w:rsidRDefault="004B695A" w:rsidP="004730A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By CLiP 2F assessment</w:t>
            </w:r>
          </w:p>
        </w:tc>
        <w:tc>
          <w:tcPr>
            <w:tcW w:w="2325" w:type="dxa"/>
          </w:tcPr>
          <w:p w14:paraId="28E5618D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BBB32" w14:textId="2B011647" w:rsidR="004B695A" w:rsidRPr="00CC2FE1" w:rsidRDefault="004B695A" w:rsidP="004730A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Practice on every eye examination patient</w:t>
            </w:r>
            <w:r w:rsidR="009F1802"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6925F51A" w14:textId="77777777" w:rsidR="004B695A" w:rsidRPr="00CC2FE1" w:rsidRDefault="004B695A" w:rsidP="004730A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Not use auto refractor</w:t>
            </w:r>
          </w:p>
          <w:p w14:paraId="4D41FB5D" w14:textId="3441CBE8" w:rsidR="009F1802" w:rsidRPr="00CC2FE1" w:rsidRDefault="009F1802" w:rsidP="004730A6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results</w:t>
            </w:r>
          </w:p>
        </w:tc>
        <w:tc>
          <w:tcPr>
            <w:tcW w:w="2325" w:type="dxa"/>
          </w:tcPr>
          <w:p w14:paraId="6CF03714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550AD4" w14:textId="79951DB2" w:rsidR="004B695A" w:rsidRPr="00CC2FE1" w:rsidRDefault="004B695A" w:rsidP="004730A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Time </w:t>
            </w:r>
            <w:r w:rsidR="009F1802"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–</w:t>
            </w: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9F1802"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my eye exam speed is already on the slow side</w:t>
            </w:r>
          </w:p>
        </w:tc>
        <w:tc>
          <w:tcPr>
            <w:tcW w:w="2325" w:type="dxa"/>
          </w:tcPr>
          <w:p w14:paraId="46A09246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8D6460" w14:textId="7B6CADEE" w:rsidR="00A67719" w:rsidRPr="00CC2FE1" w:rsidRDefault="003A648F" w:rsidP="004730A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Pass Full Eye Exam task CLiP 2F</w:t>
            </w:r>
          </w:p>
        </w:tc>
        <w:tc>
          <w:tcPr>
            <w:tcW w:w="2325" w:type="dxa"/>
          </w:tcPr>
          <w:p w14:paraId="6DDD4E54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390425" w14:textId="77777777" w:rsidR="003A648F" w:rsidRPr="00CC2FE1" w:rsidRDefault="003A648F" w:rsidP="004730A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Video myself to check technique</w:t>
            </w:r>
          </w:p>
          <w:p w14:paraId="29898D0A" w14:textId="77777777" w:rsidR="003A648F" w:rsidRPr="00CC2FE1" w:rsidRDefault="003A648F" w:rsidP="004730A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Ask Supervisor to observe me</w:t>
            </w:r>
          </w:p>
          <w:p w14:paraId="0F506602" w14:textId="0D81258D" w:rsidR="003A648F" w:rsidRPr="00CC2FE1" w:rsidRDefault="003A648F" w:rsidP="004730A6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Ask Colleagues to check my results</w:t>
            </w:r>
          </w:p>
        </w:tc>
      </w:tr>
      <w:tr w:rsidR="009A5385" w:rsidRPr="00CC2FE1" w14:paraId="42FCEF9E" w14:textId="77777777" w:rsidTr="009A5385">
        <w:tc>
          <w:tcPr>
            <w:tcW w:w="2324" w:type="dxa"/>
          </w:tcPr>
          <w:p w14:paraId="520B4213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AFFC5" w14:textId="77777777" w:rsidR="00F6269D" w:rsidRPr="00CC2FE1" w:rsidRDefault="00F6269D" w:rsidP="00473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C68C6" w14:textId="77777777" w:rsidR="00F6269D" w:rsidRPr="00CC2FE1" w:rsidRDefault="00F6269D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87C3A5D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40D7D1BC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295EBDE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C8683EF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F802AF7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385" w:rsidRPr="00CC2FE1" w14:paraId="72B85A7A" w14:textId="77777777" w:rsidTr="009A5385">
        <w:tc>
          <w:tcPr>
            <w:tcW w:w="2324" w:type="dxa"/>
          </w:tcPr>
          <w:p w14:paraId="7F335857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213BE" w14:textId="77777777" w:rsidR="00F6269D" w:rsidRPr="00CC2FE1" w:rsidRDefault="00F6269D" w:rsidP="004730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4F5B2" w14:textId="77777777" w:rsidR="00F6269D" w:rsidRPr="00CC2FE1" w:rsidRDefault="00F6269D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2628DE0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9E9868B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4EDB56DD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4FA04A5B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53515861" w14:textId="77777777" w:rsidR="009A5385" w:rsidRPr="00CC2FE1" w:rsidRDefault="009A5385" w:rsidP="00473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351809" w14:textId="77777777" w:rsidR="009A5385" w:rsidRPr="00CC2FE1" w:rsidRDefault="009A5385" w:rsidP="004730A6">
      <w:pPr>
        <w:rPr>
          <w:rFonts w:ascii="Arial" w:hAnsi="Arial" w:cs="Arial"/>
          <w:sz w:val="24"/>
          <w:szCs w:val="24"/>
        </w:rPr>
      </w:pPr>
    </w:p>
    <w:p w14:paraId="46B46E30" w14:textId="027A9095" w:rsidR="00527B49" w:rsidRPr="00CC2FE1" w:rsidRDefault="00360687" w:rsidP="004730A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CC2FE1">
        <w:rPr>
          <w:rFonts w:ascii="Arial" w:hAnsi="Arial" w:cs="Arial"/>
          <w:b/>
          <w:bCs/>
          <w:i/>
          <w:iCs/>
          <w:sz w:val="24"/>
          <w:szCs w:val="24"/>
        </w:rPr>
        <w:t>Beyond CLiP</w:t>
      </w:r>
    </w:p>
    <w:p w14:paraId="5722D598" w14:textId="6EE44246" w:rsidR="00C91D48" w:rsidRPr="00CC2FE1" w:rsidRDefault="00360687" w:rsidP="004730A6">
      <w:p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>After you have completed CLiP, what are your goals</w:t>
      </w:r>
      <w:r w:rsidR="00F75239" w:rsidRPr="00CC2FE1">
        <w:rPr>
          <w:rFonts w:ascii="Arial" w:hAnsi="Arial" w:cs="Arial"/>
          <w:sz w:val="24"/>
          <w:szCs w:val="24"/>
        </w:rPr>
        <w:t xml:space="preserve"> </w:t>
      </w:r>
      <w:r w:rsidR="00C5542B" w:rsidRPr="00CC2FE1">
        <w:rPr>
          <w:rFonts w:ascii="Arial" w:hAnsi="Arial" w:cs="Arial"/>
          <w:sz w:val="24"/>
          <w:szCs w:val="24"/>
        </w:rPr>
        <w:t xml:space="preserve">for graduation and </w:t>
      </w:r>
      <w:r w:rsidR="00F75239" w:rsidRPr="00CC2FE1">
        <w:rPr>
          <w:rFonts w:ascii="Arial" w:hAnsi="Arial" w:cs="Arial"/>
          <w:sz w:val="24"/>
          <w:szCs w:val="24"/>
        </w:rPr>
        <w:t>once you qualify</w:t>
      </w:r>
      <w:r w:rsidRPr="00CC2FE1">
        <w:rPr>
          <w:rFonts w:ascii="Arial" w:hAnsi="Arial" w:cs="Arial"/>
          <w:sz w:val="24"/>
          <w:szCs w:val="24"/>
        </w:rPr>
        <w:t>?</w:t>
      </w:r>
      <w:r w:rsidR="00F75239" w:rsidRPr="00CC2FE1">
        <w:rPr>
          <w:rFonts w:ascii="Arial" w:hAnsi="Arial" w:cs="Arial"/>
          <w:sz w:val="24"/>
          <w:szCs w:val="24"/>
        </w:rPr>
        <w:t xml:space="preserve"> </w:t>
      </w:r>
      <w:r w:rsidR="00C91D48" w:rsidRPr="00CC2FE1"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B32446" wp14:editId="2C834296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8782050" cy="793750"/>
                <wp:effectExtent l="0" t="0" r="19050" b="25400"/>
                <wp:wrapSquare wrapText="bothSides"/>
                <wp:docPr id="1690150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367C8" w14:textId="77777777" w:rsidR="00C91D48" w:rsidRDefault="00C91D48" w:rsidP="00C91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2446" id="_x0000_s1029" type="#_x0000_t202" style="position:absolute;margin-left:0;margin-top:26.05pt;width:691.5pt;height:6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">
                <v:textbox>
                  <w:txbxContent>
                    <w:p w14:paraId="3ED367C8" w14:textId="77777777" w:rsidR="00C91D48" w:rsidRDefault="00C91D48" w:rsidP="00C91D48"/>
                  </w:txbxContent>
                </v:textbox>
                <w10:wrap type="square" anchorx="margin"/>
              </v:shape>
            </w:pict>
          </mc:Fallback>
        </mc:AlternateContent>
      </w:r>
    </w:p>
    <w:p w14:paraId="5077A8FA" w14:textId="77777777" w:rsidR="00C91D48" w:rsidRPr="00CC2FE1" w:rsidRDefault="00C91D48" w:rsidP="004730A6">
      <w:pPr>
        <w:rPr>
          <w:rFonts w:ascii="Arial" w:hAnsi="Arial" w:cs="Arial"/>
          <w:sz w:val="24"/>
          <w:szCs w:val="24"/>
        </w:rPr>
      </w:pPr>
    </w:p>
    <w:p w14:paraId="0A9D6E07" w14:textId="6E6915D6" w:rsidR="00360687" w:rsidRPr="00CC2FE1" w:rsidRDefault="00F75239" w:rsidP="004730A6">
      <w:p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 xml:space="preserve">Please complete the table below for </w:t>
      </w:r>
      <w:r w:rsidR="00C54F22" w:rsidRPr="00CC2FE1">
        <w:rPr>
          <w:rFonts w:ascii="Arial" w:hAnsi="Arial" w:cs="Arial"/>
          <w:sz w:val="24"/>
          <w:szCs w:val="24"/>
        </w:rPr>
        <w:t>the smaller steps or objectives you need to take in order to achieve your overall goals.</w:t>
      </w:r>
    </w:p>
    <w:p w14:paraId="48EC5D63" w14:textId="510942E6" w:rsidR="00F75239" w:rsidRPr="00CC2FE1" w:rsidRDefault="00AD269A" w:rsidP="004730A6">
      <w:pPr>
        <w:rPr>
          <w:rFonts w:ascii="Arial" w:hAnsi="Arial" w:cs="Arial"/>
          <w:sz w:val="24"/>
          <w:szCs w:val="24"/>
        </w:rPr>
      </w:pPr>
      <w:r w:rsidRPr="00CC2FE1">
        <w:rPr>
          <w:rFonts w:ascii="Arial" w:hAnsi="Arial" w:cs="Arial"/>
          <w:sz w:val="24"/>
          <w:szCs w:val="24"/>
        </w:rPr>
        <w:t>Remember to then review – How am I doing?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75239" w:rsidRPr="00CC2FE1" w14:paraId="54E0E4DA" w14:textId="77777777" w:rsidTr="0017544B">
        <w:tc>
          <w:tcPr>
            <w:tcW w:w="2324" w:type="dxa"/>
            <w:shd w:val="clear" w:color="auto" w:fill="F6C5AC" w:themeFill="accent2" w:themeFillTint="66"/>
          </w:tcPr>
          <w:p w14:paraId="177169F1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>What is my smaller goal / objective</w:t>
            </w:r>
          </w:p>
        </w:tc>
        <w:tc>
          <w:tcPr>
            <w:tcW w:w="2324" w:type="dxa"/>
            <w:shd w:val="clear" w:color="auto" w:fill="F6C5AC" w:themeFill="accent2" w:themeFillTint="66"/>
          </w:tcPr>
          <w:p w14:paraId="74F9F918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>When do I want to achieve this?</w:t>
            </w:r>
          </w:p>
        </w:tc>
        <w:tc>
          <w:tcPr>
            <w:tcW w:w="2325" w:type="dxa"/>
            <w:shd w:val="clear" w:color="auto" w:fill="F6C5AC" w:themeFill="accent2" w:themeFillTint="66"/>
          </w:tcPr>
          <w:p w14:paraId="34D616EA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 xml:space="preserve">What do I have to do to get there? </w:t>
            </w:r>
          </w:p>
        </w:tc>
        <w:tc>
          <w:tcPr>
            <w:tcW w:w="2325" w:type="dxa"/>
            <w:shd w:val="clear" w:color="auto" w:fill="F6C5AC" w:themeFill="accent2" w:themeFillTint="66"/>
          </w:tcPr>
          <w:p w14:paraId="1439D8F7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>What obstacles might get in my way?</w:t>
            </w:r>
          </w:p>
        </w:tc>
        <w:tc>
          <w:tcPr>
            <w:tcW w:w="2325" w:type="dxa"/>
            <w:shd w:val="clear" w:color="auto" w:fill="F6C5AC" w:themeFill="accent2" w:themeFillTint="66"/>
          </w:tcPr>
          <w:p w14:paraId="0A4539ED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>How will I know if I have achieved this?</w:t>
            </w:r>
          </w:p>
        </w:tc>
        <w:tc>
          <w:tcPr>
            <w:tcW w:w="2325" w:type="dxa"/>
            <w:shd w:val="clear" w:color="auto" w:fill="F6C5AC" w:themeFill="accent2" w:themeFillTint="66"/>
          </w:tcPr>
          <w:p w14:paraId="1CCBE36F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  <w:r w:rsidRPr="00CC2FE1">
              <w:rPr>
                <w:rFonts w:ascii="Arial" w:hAnsi="Arial" w:cs="Arial"/>
                <w:sz w:val="24"/>
                <w:szCs w:val="24"/>
              </w:rPr>
              <w:t>What support and resources do I need?</w:t>
            </w:r>
          </w:p>
        </w:tc>
      </w:tr>
      <w:tr w:rsidR="00F75239" w:rsidRPr="00CC2FE1" w14:paraId="128683BD" w14:textId="77777777" w:rsidTr="0017544B">
        <w:tc>
          <w:tcPr>
            <w:tcW w:w="2324" w:type="dxa"/>
          </w:tcPr>
          <w:p w14:paraId="05C679BD" w14:textId="77777777" w:rsidR="00F75239" w:rsidRPr="00CC2FE1" w:rsidRDefault="00F75239" w:rsidP="001754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2FE1">
              <w:rPr>
                <w:rFonts w:ascii="Arial" w:hAnsi="Arial" w:cs="Arial"/>
                <w:b/>
                <w:bCs/>
                <w:sz w:val="24"/>
                <w:szCs w:val="24"/>
              </w:rPr>
              <w:t>Example:</w:t>
            </w:r>
          </w:p>
          <w:p w14:paraId="2A38F4B2" w14:textId="1A141378" w:rsidR="00F75239" w:rsidRPr="00CC2FE1" w:rsidRDefault="00372D58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Get on the NHS ophthalmic </w:t>
            </w:r>
            <w:r w:rsidR="00A40BB3"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performers list</w:t>
            </w:r>
          </w:p>
          <w:p w14:paraId="66100A82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3B389D9" w14:textId="7D99D779" w:rsidR="00F75239" w:rsidRPr="00CC2FE1" w:rsidRDefault="00372D58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Once my </w:t>
            </w:r>
            <w:r w:rsidR="004C0164"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degree has been ratified</w:t>
            </w:r>
          </w:p>
        </w:tc>
        <w:tc>
          <w:tcPr>
            <w:tcW w:w="2325" w:type="dxa"/>
          </w:tcPr>
          <w:p w14:paraId="6AA49204" w14:textId="77777777" w:rsidR="00F75239" w:rsidRPr="00CC2FE1" w:rsidRDefault="00875557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Apply online</w:t>
            </w:r>
          </w:p>
          <w:p w14:paraId="692D688D" w14:textId="77777777" w:rsidR="007E3F7C" w:rsidRPr="00CC2FE1" w:rsidRDefault="007E3F7C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Obtain an Enhanced DBS certificate</w:t>
            </w:r>
          </w:p>
          <w:p w14:paraId="5B587CE4" w14:textId="1DF2D42D" w:rsidR="007E3F7C" w:rsidRPr="00CC2FE1" w:rsidRDefault="007E3F7C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Do my Safeguarding training</w:t>
            </w:r>
          </w:p>
        </w:tc>
        <w:tc>
          <w:tcPr>
            <w:tcW w:w="2325" w:type="dxa"/>
          </w:tcPr>
          <w:p w14:paraId="6EC12A15" w14:textId="77777777" w:rsidR="00F75239" w:rsidRPr="00CC2FE1" w:rsidRDefault="009B0EC0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An Enhanced DBS can take 8 – 12 weeks</w:t>
            </w:r>
          </w:p>
          <w:p w14:paraId="1042C0B0" w14:textId="20FD8C26" w:rsidR="00D77632" w:rsidRPr="00CC2FE1" w:rsidRDefault="00D77632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 am not sure how long the GOC take </w:t>
            </w:r>
            <w:r w:rsidR="003F7551"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change my registration</w:t>
            </w:r>
          </w:p>
          <w:p w14:paraId="04F80BE2" w14:textId="675C3019" w:rsidR="009B0EC0" w:rsidRPr="00CC2FE1" w:rsidRDefault="009B0EC0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25" w:type="dxa"/>
          </w:tcPr>
          <w:p w14:paraId="228FB720" w14:textId="7E26D882" w:rsidR="00F75239" w:rsidRPr="00CC2FE1" w:rsidRDefault="00E5306F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An email from PCSE will confirm the decision</w:t>
            </w:r>
          </w:p>
        </w:tc>
        <w:tc>
          <w:tcPr>
            <w:tcW w:w="2325" w:type="dxa"/>
          </w:tcPr>
          <w:p w14:paraId="13F0C257" w14:textId="77777777" w:rsidR="00F75239" w:rsidRPr="00CC2FE1" w:rsidRDefault="009B0EC0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All the links to apply</w:t>
            </w:r>
          </w:p>
          <w:p w14:paraId="69ABBE75" w14:textId="669EA95B" w:rsidR="00E65452" w:rsidRPr="00CC2FE1" w:rsidRDefault="00E65452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2FE1">
              <w:rPr>
                <w:rFonts w:ascii="Arial" w:hAnsi="Arial" w:cs="Arial"/>
                <w:i/>
                <w:iCs/>
                <w:sz w:val="24"/>
                <w:szCs w:val="24"/>
              </w:rPr>
              <w:t>Indemnity insurance certificate</w:t>
            </w:r>
          </w:p>
          <w:p w14:paraId="283BA06F" w14:textId="634F0C96" w:rsidR="00E65452" w:rsidRPr="00CC2FE1" w:rsidRDefault="00E65452" w:rsidP="0017544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75239" w:rsidRPr="00CC2FE1" w14:paraId="6A6A1EA2" w14:textId="77777777" w:rsidTr="0017544B">
        <w:tc>
          <w:tcPr>
            <w:tcW w:w="2324" w:type="dxa"/>
          </w:tcPr>
          <w:p w14:paraId="4D78B317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B537F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3EF651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27C70B3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AFC2C62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73FB5FF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2235D4ED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636410C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239" w:rsidRPr="00CC2FE1" w14:paraId="0BFB7BF3" w14:textId="77777777" w:rsidTr="0017544B">
        <w:tc>
          <w:tcPr>
            <w:tcW w:w="2324" w:type="dxa"/>
          </w:tcPr>
          <w:p w14:paraId="04260C50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31C46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080A5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7642443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7D014F5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54C09CB8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7C493501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1F83525D" w14:textId="77777777" w:rsidR="00F75239" w:rsidRPr="00CC2FE1" w:rsidRDefault="00F75239" w:rsidP="001754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2FA8F4" w14:textId="77777777" w:rsidR="00F75239" w:rsidRDefault="00F75239" w:rsidP="004730A6">
      <w:pPr>
        <w:rPr>
          <w:rFonts w:ascii="Arial" w:hAnsi="Arial" w:cs="Arial"/>
          <w:sz w:val="24"/>
          <w:szCs w:val="24"/>
        </w:rPr>
      </w:pPr>
    </w:p>
    <w:p w14:paraId="029FA2C0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6646A9B0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5AD241F2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50443A0F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57574B6F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51507DF6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67028951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23FD4CC9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4E77718C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1443EB88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42DDACB0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44A97ED4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29A897EF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0ADE1CF3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2FC6671C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4DD87FC3" w14:textId="77777777" w:rsidR="00985A8B" w:rsidRDefault="00985A8B" w:rsidP="004730A6">
      <w:pPr>
        <w:rPr>
          <w:rFonts w:ascii="Arial" w:hAnsi="Arial" w:cs="Arial"/>
          <w:sz w:val="24"/>
          <w:szCs w:val="24"/>
        </w:rPr>
      </w:pPr>
    </w:p>
    <w:p w14:paraId="7A075C53" w14:textId="41E19F7E" w:rsidR="00985A8B" w:rsidRPr="00CC2FE1" w:rsidRDefault="00985A8B" w:rsidP="00466D7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© College of Optometrists, 202</w:t>
      </w:r>
      <w:r w:rsidR="00466D70">
        <w:rPr>
          <w:rFonts w:ascii="Arial" w:hAnsi="Arial" w:cs="Arial"/>
          <w:sz w:val="24"/>
          <w:szCs w:val="24"/>
        </w:rPr>
        <w:t>5</w:t>
      </w:r>
    </w:p>
    <w:sectPr w:rsidR="00985A8B" w:rsidRPr="00CC2FE1" w:rsidSect="004730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335F"/>
    <w:multiLevelType w:val="hybridMultilevel"/>
    <w:tmpl w:val="619C13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A3436"/>
    <w:multiLevelType w:val="hybridMultilevel"/>
    <w:tmpl w:val="4030B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55038">
    <w:abstractNumId w:val="1"/>
  </w:num>
  <w:num w:numId="2" w16cid:durableId="82281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91"/>
    <w:rsid w:val="0006201E"/>
    <w:rsid w:val="0009063A"/>
    <w:rsid w:val="000B529B"/>
    <w:rsid w:val="00102AC5"/>
    <w:rsid w:val="001453FE"/>
    <w:rsid w:val="00156BD2"/>
    <w:rsid w:val="00175D89"/>
    <w:rsid w:val="001E349A"/>
    <w:rsid w:val="00211753"/>
    <w:rsid w:val="00251D62"/>
    <w:rsid w:val="002562FC"/>
    <w:rsid w:val="00257A6E"/>
    <w:rsid w:val="00276422"/>
    <w:rsid w:val="0029325B"/>
    <w:rsid w:val="002A3AC0"/>
    <w:rsid w:val="002F1130"/>
    <w:rsid w:val="00311991"/>
    <w:rsid w:val="00337D3E"/>
    <w:rsid w:val="00360687"/>
    <w:rsid w:val="00372D58"/>
    <w:rsid w:val="00381034"/>
    <w:rsid w:val="0038321B"/>
    <w:rsid w:val="003A648F"/>
    <w:rsid w:val="003C405B"/>
    <w:rsid w:val="003F7551"/>
    <w:rsid w:val="004154BC"/>
    <w:rsid w:val="004302FB"/>
    <w:rsid w:val="00466D70"/>
    <w:rsid w:val="004730A6"/>
    <w:rsid w:val="00492223"/>
    <w:rsid w:val="004B695A"/>
    <w:rsid w:val="004C0164"/>
    <w:rsid w:val="004F3357"/>
    <w:rsid w:val="00527B49"/>
    <w:rsid w:val="00584576"/>
    <w:rsid w:val="00594D3B"/>
    <w:rsid w:val="005E62A4"/>
    <w:rsid w:val="00647B81"/>
    <w:rsid w:val="006A1F2F"/>
    <w:rsid w:val="006E4576"/>
    <w:rsid w:val="00730500"/>
    <w:rsid w:val="00771CEB"/>
    <w:rsid w:val="00787DEE"/>
    <w:rsid w:val="007D3BBD"/>
    <w:rsid w:val="007E3F7C"/>
    <w:rsid w:val="0083237D"/>
    <w:rsid w:val="00867825"/>
    <w:rsid w:val="00875557"/>
    <w:rsid w:val="00890452"/>
    <w:rsid w:val="008C5B61"/>
    <w:rsid w:val="0097515D"/>
    <w:rsid w:val="00985A8B"/>
    <w:rsid w:val="009A5385"/>
    <w:rsid w:val="009B0EC0"/>
    <w:rsid w:val="009D0DC8"/>
    <w:rsid w:val="009F1802"/>
    <w:rsid w:val="00A1216F"/>
    <w:rsid w:val="00A27A34"/>
    <w:rsid w:val="00A40BB3"/>
    <w:rsid w:val="00A67719"/>
    <w:rsid w:val="00A700EB"/>
    <w:rsid w:val="00AA29E5"/>
    <w:rsid w:val="00AD269A"/>
    <w:rsid w:val="00AE754E"/>
    <w:rsid w:val="00AF0D6A"/>
    <w:rsid w:val="00B34000"/>
    <w:rsid w:val="00B40B5A"/>
    <w:rsid w:val="00B55205"/>
    <w:rsid w:val="00C42813"/>
    <w:rsid w:val="00C54F22"/>
    <w:rsid w:val="00C5542B"/>
    <w:rsid w:val="00C61A13"/>
    <w:rsid w:val="00C91D48"/>
    <w:rsid w:val="00CC2FE1"/>
    <w:rsid w:val="00CD4396"/>
    <w:rsid w:val="00D06037"/>
    <w:rsid w:val="00D2686B"/>
    <w:rsid w:val="00D50E08"/>
    <w:rsid w:val="00D5280D"/>
    <w:rsid w:val="00D77632"/>
    <w:rsid w:val="00D922EF"/>
    <w:rsid w:val="00DD4DA2"/>
    <w:rsid w:val="00E304C5"/>
    <w:rsid w:val="00E518C3"/>
    <w:rsid w:val="00E5306F"/>
    <w:rsid w:val="00E65452"/>
    <w:rsid w:val="00E74859"/>
    <w:rsid w:val="00E74D4F"/>
    <w:rsid w:val="00E937F2"/>
    <w:rsid w:val="00EF02DA"/>
    <w:rsid w:val="00F6269D"/>
    <w:rsid w:val="00F75239"/>
    <w:rsid w:val="00F7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F01B"/>
  <w15:chartTrackingRefBased/>
  <w15:docId w15:val="{26A6927F-98EE-45E2-86D1-A286F587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9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2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2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e64d992-9644-4ded-aa58-04653caf4b41" xsi:nil="true"/>
    <checked xmlns="7e64d992-9644-4ded-aa58-04653caf4b41">true</checked>
    <lcf76f155ced4ddcb4097134ff3c332f xmlns="7e64d992-9644-4ded-aa58-04653caf4b41">
      <Terms xmlns="http://schemas.microsoft.com/office/infopath/2007/PartnerControls"/>
    </lcf76f155ced4ddcb4097134ff3c332f>
    <TaxCatchAll xmlns="d8b73862-c732-4e46-a07c-614cb9514f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2789DCB7F61479463670ADB3DC6A7" ma:contentTypeVersion="18" ma:contentTypeDescription="Create a new document." ma:contentTypeScope="" ma:versionID="0c42109a37aa28af6bc65d9c66882700">
  <xsd:schema xmlns:xsd="http://www.w3.org/2001/XMLSchema" xmlns:xs="http://www.w3.org/2001/XMLSchema" xmlns:p="http://schemas.microsoft.com/office/2006/metadata/properties" xmlns:ns2="7e64d992-9644-4ded-aa58-04653caf4b41" xmlns:ns3="d8b73862-c732-4e46-a07c-614cb9514fb8" targetNamespace="http://schemas.microsoft.com/office/2006/metadata/properties" ma:root="true" ma:fieldsID="0f902b3a0f7096c10d04b0fa4cb05ac5" ns2:_="" ns3:_="">
    <xsd:import namespace="7e64d992-9644-4ded-aa58-04653caf4b41"/>
    <xsd:import namespace="d8b73862-c732-4e46-a07c-614cb951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4d992-9644-4ded-aa58-04653caf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hecked" ma:index="25" nillable="true" ma:displayName="checked" ma:default="1" ma:format="Dropdown" ma:internalName="che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73862-c732-4e46-a07c-614cb9514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7f7a52-85a3-41eb-9464-4994887fabb7}" ma:internalName="TaxCatchAll" ma:showField="CatchAllData" ma:web="d8b73862-c732-4e46-a07c-614cb9514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1F6B3-013E-463B-A293-1B88096AD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CDD18-8F2E-4805-8C9D-2A35C976482C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b2760f0-e425-4c03-8d41-b8513fa2c4b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181EF7-20FC-4F3E-910F-BB1B793F9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462</Words>
  <Characters>2073</Characters>
  <Application>Microsoft Office Word</Application>
  <DocSecurity>0</DocSecurity>
  <Lines>180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Stevens</dc:creator>
  <cp:keywords/>
  <dc:description/>
  <cp:lastModifiedBy>Martyn Jones</cp:lastModifiedBy>
  <cp:revision>8</cp:revision>
  <dcterms:created xsi:type="dcterms:W3CDTF">2026-01-16T16:29:00Z</dcterms:created>
  <dcterms:modified xsi:type="dcterms:W3CDTF">2026-01-17T16:23:00Z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0x0101003732789DCB7F61479463670ADB3DC6A7</vt:lpwstr>
  </property>
</Properties>
</file>