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D40" w14:textId="77777777" w:rsidR="00C95FAB" w:rsidRPr="002F59DD" w:rsidRDefault="00C95FAB" w:rsidP="000B4FE7">
      <w:pPr>
        <w:spacing w:line="360" w:lineRule="auto"/>
        <w:rPr>
          <w:rFonts w:cstheme="minorHAnsi"/>
          <w:sz w:val="22"/>
          <w:szCs w:val="22"/>
          <w:lang w:val="en-GB"/>
        </w:rPr>
      </w:pPr>
    </w:p>
    <w:p w14:paraId="30565472" w14:textId="133C6DE7" w:rsidR="002F59DD" w:rsidRPr="002F59DD" w:rsidRDefault="002F59DD" w:rsidP="000B4FE7">
      <w:pPr>
        <w:spacing w:line="360" w:lineRule="auto"/>
        <w:rPr>
          <w:rFonts w:cstheme="minorHAnsi"/>
          <w:b/>
          <w:bCs/>
          <w:sz w:val="22"/>
          <w:szCs w:val="22"/>
          <w:lang w:val="en-GB"/>
        </w:rPr>
      </w:pPr>
      <w:r w:rsidRPr="002F59DD">
        <w:rPr>
          <w:rFonts w:cstheme="minorHAnsi"/>
          <w:b/>
          <w:bCs/>
          <w:sz w:val="22"/>
          <w:szCs w:val="22"/>
          <w:lang w:val="en-GB"/>
        </w:rPr>
        <w:t xml:space="preserve">Motorist’s Urged </w:t>
      </w:r>
      <w:r>
        <w:rPr>
          <w:rFonts w:cstheme="minorHAnsi"/>
          <w:b/>
          <w:bCs/>
          <w:sz w:val="22"/>
          <w:szCs w:val="22"/>
          <w:lang w:val="en-GB"/>
        </w:rPr>
        <w:t>t</w:t>
      </w:r>
      <w:r w:rsidRPr="002F59DD">
        <w:rPr>
          <w:rFonts w:cstheme="minorHAnsi"/>
          <w:b/>
          <w:bCs/>
          <w:sz w:val="22"/>
          <w:szCs w:val="22"/>
          <w:lang w:val="en-GB"/>
        </w:rPr>
        <w:t>o Check Their Vision Is Roadworthy</w:t>
      </w:r>
    </w:p>
    <w:p w14:paraId="38C87359" w14:textId="77777777" w:rsidR="001F2EA2" w:rsidRPr="002F59DD" w:rsidRDefault="001F2EA2" w:rsidP="000B4FE7">
      <w:pPr>
        <w:spacing w:line="360" w:lineRule="auto"/>
        <w:rPr>
          <w:rFonts w:cstheme="minorHAnsi"/>
          <w:sz w:val="22"/>
          <w:szCs w:val="22"/>
          <w:lang w:val="en-GB"/>
        </w:rPr>
      </w:pPr>
    </w:p>
    <w:p w14:paraId="21E49E06" w14:textId="149105A9" w:rsidR="00D92B81" w:rsidRPr="002F59DD" w:rsidRDefault="00011DF6" w:rsidP="000B4FE7">
      <w:pPr>
        <w:spacing w:line="360" w:lineRule="auto"/>
        <w:rPr>
          <w:rFonts w:cstheme="minorHAnsi"/>
          <w:sz w:val="22"/>
          <w:szCs w:val="22"/>
          <w:lang w:val="en-GB"/>
        </w:rPr>
      </w:pPr>
      <w:r w:rsidRPr="002F59DD">
        <w:rPr>
          <w:rFonts w:cstheme="minorHAnsi"/>
          <w:sz w:val="22"/>
          <w:szCs w:val="22"/>
          <w:lang w:val="en-GB"/>
        </w:rPr>
        <w:t>Police vision checks reveal more than 900,000 British drivers would fail to meet even the most basic eyesight standard for driving</w:t>
      </w:r>
      <w:r w:rsidR="00206CA9" w:rsidRPr="002F59DD">
        <w:rPr>
          <w:rStyle w:val="FootnoteReference"/>
          <w:rFonts w:cstheme="minorHAnsi"/>
          <w:sz w:val="22"/>
          <w:szCs w:val="22"/>
          <w:lang w:val="en-GB"/>
        </w:rPr>
        <w:footnoteReference w:id="1"/>
      </w:r>
      <w:r w:rsidRPr="002F59DD">
        <w:rPr>
          <w:rFonts w:cstheme="minorHAnsi"/>
          <w:sz w:val="22"/>
          <w:szCs w:val="22"/>
          <w:lang w:val="en-GB"/>
        </w:rPr>
        <w:t>.</w:t>
      </w:r>
    </w:p>
    <w:p w14:paraId="3EFA2BDB" w14:textId="77777777" w:rsidR="00011DF6" w:rsidRPr="002F59DD" w:rsidRDefault="00011DF6" w:rsidP="000B4FE7">
      <w:pPr>
        <w:spacing w:line="360" w:lineRule="auto"/>
        <w:rPr>
          <w:rFonts w:cstheme="minorHAnsi"/>
          <w:sz w:val="22"/>
          <w:szCs w:val="22"/>
          <w:lang w:val="en-GB"/>
        </w:rPr>
      </w:pPr>
    </w:p>
    <w:p w14:paraId="78885C05" w14:textId="5FA5B5D6" w:rsidR="00011DF6" w:rsidRPr="002F59DD" w:rsidRDefault="00011DF6" w:rsidP="000B4FE7">
      <w:pPr>
        <w:spacing w:line="360" w:lineRule="auto"/>
        <w:rPr>
          <w:rFonts w:cstheme="minorHAnsi"/>
          <w:sz w:val="22"/>
          <w:szCs w:val="22"/>
          <w:lang w:val="en-GB"/>
        </w:rPr>
      </w:pPr>
      <w:r w:rsidRPr="002F59DD">
        <w:rPr>
          <w:rFonts w:cstheme="minorHAnsi"/>
          <w:sz w:val="22"/>
          <w:szCs w:val="22"/>
          <w:lang w:val="en-GB"/>
        </w:rPr>
        <w:t xml:space="preserve">As part of </w:t>
      </w:r>
      <w:r w:rsidR="001A56B0" w:rsidRPr="002F59DD">
        <w:rPr>
          <w:rFonts w:cstheme="minorHAnsi"/>
          <w:sz w:val="22"/>
          <w:szCs w:val="22"/>
          <w:lang w:val="en-GB"/>
        </w:rPr>
        <w:t xml:space="preserve">a major new </w:t>
      </w:r>
      <w:r w:rsidR="00206CA9" w:rsidRPr="002F59DD">
        <w:rPr>
          <w:rFonts w:cstheme="minorHAnsi"/>
          <w:sz w:val="22"/>
          <w:szCs w:val="22"/>
          <w:lang w:val="en-GB"/>
        </w:rPr>
        <w:t xml:space="preserve">road safety </w:t>
      </w:r>
      <w:r w:rsidR="001A56B0" w:rsidRPr="002F59DD">
        <w:rPr>
          <w:rFonts w:cstheme="minorHAnsi"/>
          <w:sz w:val="22"/>
          <w:szCs w:val="22"/>
          <w:lang w:val="en-GB"/>
        </w:rPr>
        <w:t>campaign</w:t>
      </w:r>
      <w:r w:rsidR="00206CA9" w:rsidRPr="002F59DD">
        <w:rPr>
          <w:rFonts w:cstheme="minorHAnsi"/>
          <w:sz w:val="22"/>
          <w:szCs w:val="22"/>
          <w:lang w:val="en-GB"/>
        </w:rPr>
        <w:t xml:space="preserve"> </w:t>
      </w:r>
      <w:r w:rsidRPr="002F59DD">
        <w:rPr>
          <w:rFonts w:cstheme="minorHAnsi"/>
          <w:sz w:val="22"/>
          <w:szCs w:val="22"/>
          <w:lang w:val="en-GB"/>
        </w:rPr>
        <w:t>between leading motoring organisations, optical associations, eye care charities and police forces throughout England, Scotland and Wale</w:t>
      </w:r>
      <w:r w:rsidR="00DA3242" w:rsidRPr="002F59DD">
        <w:rPr>
          <w:rFonts w:cstheme="minorHAnsi"/>
          <w:sz w:val="22"/>
          <w:szCs w:val="22"/>
          <w:lang w:val="en-GB"/>
        </w:rPr>
        <w:t>s</w:t>
      </w:r>
      <w:r w:rsidRPr="002F59DD">
        <w:rPr>
          <w:rFonts w:cstheme="minorHAnsi"/>
          <w:sz w:val="22"/>
          <w:szCs w:val="22"/>
          <w:lang w:val="en-GB"/>
        </w:rPr>
        <w:t xml:space="preserve">, </w:t>
      </w:r>
      <w:r w:rsidR="001A56B0" w:rsidRPr="002F59DD">
        <w:rPr>
          <w:rFonts w:cstheme="minorHAnsi"/>
          <w:sz w:val="22"/>
          <w:szCs w:val="22"/>
          <w:lang w:val="en-GB"/>
        </w:rPr>
        <w:t xml:space="preserve">police officers invited </w:t>
      </w:r>
      <w:r w:rsidRPr="002F59DD">
        <w:rPr>
          <w:rFonts w:cstheme="minorHAnsi"/>
          <w:sz w:val="22"/>
          <w:szCs w:val="22"/>
          <w:lang w:val="en-GB"/>
        </w:rPr>
        <w:t xml:space="preserve">motorists </w:t>
      </w:r>
      <w:r w:rsidR="001F2EA2" w:rsidRPr="002F59DD">
        <w:rPr>
          <w:rFonts w:cstheme="minorHAnsi"/>
          <w:sz w:val="22"/>
          <w:szCs w:val="22"/>
          <w:lang w:val="en-GB"/>
        </w:rPr>
        <w:t xml:space="preserve">to take part in </w:t>
      </w:r>
      <w:r w:rsidRPr="002F59DD">
        <w:rPr>
          <w:rFonts w:cstheme="minorHAnsi"/>
          <w:sz w:val="22"/>
          <w:szCs w:val="22"/>
          <w:lang w:val="en-GB"/>
        </w:rPr>
        <w:t xml:space="preserve">voluntary </w:t>
      </w:r>
      <w:r w:rsidR="001F2EA2" w:rsidRPr="002F59DD">
        <w:rPr>
          <w:rFonts w:cstheme="minorHAnsi"/>
          <w:sz w:val="22"/>
          <w:szCs w:val="22"/>
          <w:lang w:val="en-GB"/>
        </w:rPr>
        <w:t xml:space="preserve">roadside </w:t>
      </w:r>
      <w:r w:rsidRPr="002F59DD">
        <w:rPr>
          <w:rFonts w:cstheme="minorHAnsi"/>
          <w:sz w:val="22"/>
          <w:szCs w:val="22"/>
          <w:lang w:val="en-GB"/>
        </w:rPr>
        <w:t xml:space="preserve">vision screening, with 2.2% of all number plate tests </w:t>
      </w:r>
      <w:r w:rsidR="001F2EA2" w:rsidRPr="002F59DD">
        <w:rPr>
          <w:rFonts w:cstheme="minorHAnsi"/>
          <w:sz w:val="22"/>
          <w:szCs w:val="22"/>
          <w:lang w:val="en-GB"/>
        </w:rPr>
        <w:t xml:space="preserve">[reading a car number plate from 20 metres] </w:t>
      </w:r>
      <w:r w:rsidRPr="002F59DD">
        <w:rPr>
          <w:rFonts w:cstheme="minorHAnsi"/>
          <w:sz w:val="22"/>
          <w:szCs w:val="22"/>
          <w:lang w:val="en-GB"/>
        </w:rPr>
        <w:t>resulting in failure</w:t>
      </w:r>
      <w:r w:rsidR="00B0378B" w:rsidRPr="002F59DD">
        <w:rPr>
          <w:rStyle w:val="FootnoteReference"/>
          <w:rFonts w:cstheme="minorHAnsi"/>
          <w:sz w:val="22"/>
          <w:szCs w:val="22"/>
          <w:lang w:val="en-GB"/>
        </w:rPr>
        <w:footnoteReference w:id="2"/>
      </w:r>
      <w:r w:rsidRPr="002F59DD">
        <w:rPr>
          <w:rFonts w:cstheme="minorHAnsi"/>
          <w:sz w:val="22"/>
          <w:szCs w:val="22"/>
          <w:lang w:val="en-GB"/>
        </w:rPr>
        <w:t>.</w:t>
      </w:r>
    </w:p>
    <w:p w14:paraId="054C6C48" w14:textId="77777777" w:rsidR="00011DF6" w:rsidRPr="002F59DD" w:rsidRDefault="00011DF6" w:rsidP="000B4FE7">
      <w:pPr>
        <w:spacing w:line="360" w:lineRule="auto"/>
        <w:rPr>
          <w:rFonts w:cstheme="minorHAnsi"/>
          <w:sz w:val="22"/>
          <w:szCs w:val="22"/>
          <w:lang w:val="en-GB"/>
        </w:rPr>
      </w:pPr>
    </w:p>
    <w:p w14:paraId="164C00CC" w14:textId="4F410EF6" w:rsidR="00011DF6" w:rsidRPr="002F59DD" w:rsidRDefault="00011DF6" w:rsidP="000B4FE7">
      <w:pPr>
        <w:spacing w:line="360" w:lineRule="auto"/>
        <w:rPr>
          <w:rFonts w:cstheme="minorHAnsi"/>
          <w:sz w:val="22"/>
          <w:szCs w:val="22"/>
          <w:lang w:val="en-GB"/>
        </w:rPr>
      </w:pPr>
      <w:r w:rsidRPr="002F59DD">
        <w:rPr>
          <w:rFonts w:cstheme="minorHAnsi"/>
          <w:sz w:val="22"/>
          <w:szCs w:val="22"/>
          <w:lang w:val="en-GB"/>
        </w:rPr>
        <w:t xml:space="preserve">And, it’s men who </w:t>
      </w:r>
      <w:r w:rsidR="001A56B0" w:rsidRPr="002F59DD">
        <w:rPr>
          <w:rFonts w:cstheme="minorHAnsi"/>
          <w:sz w:val="22"/>
          <w:szCs w:val="22"/>
          <w:lang w:val="en-GB"/>
        </w:rPr>
        <w:t>appear</w:t>
      </w:r>
      <w:r w:rsidRPr="002F59DD">
        <w:rPr>
          <w:rFonts w:cstheme="minorHAnsi"/>
          <w:sz w:val="22"/>
          <w:szCs w:val="22"/>
          <w:lang w:val="en-GB"/>
        </w:rPr>
        <w:t xml:space="preserve"> to have the biggest blind spot when it comes to vision and driving </w:t>
      </w:r>
      <w:r w:rsidR="001F2EA2" w:rsidRPr="002F59DD">
        <w:rPr>
          <w:rFonts w:cstheme="minorHAnsi"/>
          <w:sz w:val="22"/>
          <w:szCs w:val="22"/>
          <w:lang w:val="en-GB"/>
        </w:rPr>
        <w:t>making up</w:t>
      </w:r>
      <w:r w:rsidRPr="002F59DD">
        <w:rPr>
          <w:rFonts w:cstheme="minorHAnsi"/>
          <w:sz w:val="22"/>
          <w:szCs w:val="22"/>
          <w:lang w:val="en-GB"/>
        </w:rPr>
        <w:t xml:space="preserve"> three quarters of those who failed the number plate test.</w:t>
      </w:r>
      <w:r w:rsidR="001F2EA2" w:rsidRPr="002F59DD">
        <w:rPr>
          <w:rFonts w:cstheme="minorHAnsi"/>
          <w:sz w:val="22"/>
          <w:szCs w:val="22"/>
          <w:lang w:val="en-GB"/>
        </w:rPr>
        <w:t xml:space="preserve"> </w:t>
      </w:r>
      <w:r w:rsidR="00C21AB4" w:rsidRPr="002F59DD">
        <w:rPr>
          <w:rFonts w:cstheme="minorHAnsi"/>
          <w:sz w:val="22"/>
          <w:szCs w:val="22"/>
          <w:lang w:val="en-GB"/>
        </w:rPr>
        <w:t>Advancing years also increased a driver</w:t>
      </w:r>
      <w:r w:rsidR="00A8479A" w:rsidRPr="002F59DD">
        <w:rPr>
          <w:rFonts w:cstheme="minorHAnsi"/>
          <w:sz w:val="22"/>
          <w:szCs w:val="22"/>
          <w:lang w:val="en-GB"/>
        </w:rPr>
        <w:t>’</w:t>
      </w:r>
      <w:r w:rsidR="00C21AB4" w:rsidRPr="002F59DD">
        <w:rPr>
          <w:rFonts w:cstheme="minorHAnsi"/>
          <w:sz w:val="22"/>
          <w:szCs w:val="22"/>
          <w:lang w:val="en-GB"/>
        </w:rPr>
        <w:t xml:space="preserve">s risk of falling short of the legal eyesight standards – </w:t>
      </w:r>
      <w:r w:rsidR="001F2EA2" w:rsidRPr="002F59DD">
        <w:rPr>
          <w:rFonts w:cstheme="minorHAnsi"/>
          <w:sz w:val="22"/>
          <w:szCs w:val="22"/>
          <w:lang w:val="en-GB"/>
        </w:rPr>
        <w:t xml:space="preserve">the average age of those </w:t>
      </w:r>
      <w:r w:rsidR="00C21AB4" w:rsidRPr="002F59DD">
        <w:rPr>
          <w:rFonts w:cstheme="minorHAnsi"/>
          <w:sz w:val="22"/>
          <w:szCs w:val="22"/>
          <w:lang w:val="en-GB"/>
        </w:rPr>
        <w:t>unable to</w:t>
      </w:r>
      <w:r w:rsidR="004D1FB6" w:rsidRPr="002F59DD">
        <w:rPr>
          <w:rFonts w:cstheme="minorHAnsi"/>
          <w:sz w:val="22"/>
          <w:szCs w:val="22"/>
          <w:lang w:val="en-GB"/>
        </w:rPr>
        <w:t xml:space="preserve"> read a number plate </w:t>
      </w:r>
      <w:r w:rsidR="00F859D5" w:rsidRPr="002F59DD">
        <w:rPr>
          <w:rFonts w:cstheme="minorHAnsi"/>
          <w:sz w:val="22"/>
          <w:szCs w:val="22"/>
          <w:lang w:val="en-GB"/>
        </w:rPr>
        <w:t xml:space="preserve">from 20 metres </w:t>
      </w:r>
      <w:r w:rsidR="00C21AB4" w:rsidRPr="002F59DD">
        <w:rPr>
          <w:rFonts w:cstheme="minorHAnsi"/>
          <w:sz w:val="22"/>
          <w:szCs w:val="22"/>
          <w:lang w:val="en-GB"/>
        </w:rPr>
        <w:t>was</w:t>
      </w:r>
      <w:r w:rsidR="004D1FB6" w:rsidRPr="002F59DD">
        <w:rPr>
          <w:rFonts w:cstheme="minorHAnsi"/>
          <w:sz w:val="22"/>
          <w:szCs w:val="22"/>
          <w:lang w:val="en-GB"/>
        </w:rPr>
        <w:t xml:space="preserve"> 69.3 years. The youngest driver to fail was 30 and the oldest 90 years of age.</w:t>
      </w:r>
    </w:p>
    <w:p w14:paraId="3224A069" w14:textId="77777777" w:rsidR="004D1FB6" w:rsidRPr="002F59DD" w:rsidRDefault="004D1FB6" w:rsidP="000B4FE7">
      <w:pPr>
        <w:spacing w:line="360" w:lineRule="auto"/>
        <w:rPr>
          <w:rFonts w:cstheme="minorHAnsi"/>
          <w:sz w:val="22"/>
          <w:szCs w:val="22"/>
          <w:lang w:val="en-GB"/>
        </w:rPr>
      </w:pPr>
    </w:p>
    <w:p w14:paraId="7C354EF9" w14:textId="3BF7528C" w:rsidR="004D1FB6" w:rsidRPr="002F59DD" w:rsidRDefault="004D1FB6" w:rsidP="000B4FE7">
      <w:pPr>
        <w:spacing w:line="360" w:lineRule="auto"/>
        <w:rPr>
          <w:rFonts w:cstheme="minorHAnsi"/>
          <w:sz w:val="22"/>
          <w:szCs w:val="22"/>
          <w:lang w:val="en-GB"/>
        </w:rPr>
      </w:pPr>
      <w:r w:rsidRPr="002F59DD">
        <w:rPr>
          <w:rFonts w:cstheme="minorHAnsi"/>
          <w:sz w:val="22"/>
          <w:szCs w:val="22"/>
          <w:lang w:val="en-GB"/>
        </w:rPr>
        <w:t>Eighty</w:t>
      </w:r>
      <w:r w:rsidR="00DC28D9" w:rsidRPr="002F59DD">
        <w:rPr>
          <w:rFonts w:cstheme="minorHAnsi"/>
          <w:sz w:val="22"/>
          <w:szCs w:val="22"/>
          <w:lang w:val="en-GB"/>
        </w:rPr>
        <w:t>-</w:t>
      </w:r>
      <w:r w:rsidRPr="002F59DD">
        <w:rPr>
          <w:rFonts w:cstheme="minorHAnsi"/>
          <w:sz w:val="22"/>
          <w:szCs w:val="22"/>
          <w:lang w:val="en-GB"/>
        </w:rPr>
        <w:t xml:space="preserve">five per cent of drivers who failed the </w:t>
      </w:r>
      <w:r w:rsidR="00F859D5" w:rsidRPr="002F59DD">
        <w:rPr>
          <w:rFonts w:cstheme="minorHAnsi"/>
          <w:sz w:val="22"/>
          <w:szCs w:val="22"/>
          <w:lang w:val="en-GB"/>
        </w:rPr>
        <w:t xml:space="preserve">‘Is Your Vision Roadworthy?’ </w:t>
      </w:r>
      <w:r w:rsidRPr="002F59DD">
        <w:rPr>
          <w:rFonts w:cstheme="minorHAnsi"/>
          <w:sz w:val="22"/>
          <w:szCs w:val="22"/>
          <w:lang w:val="en-GB"/>
        </w:rPr>
        <w:t>roadside vision screening had their licence revoked on the spot under legislation known as Cassie’s Law</w:t>
      </w:r>
      <w:r w:rsidRPr="002F59DD">
        <w:rPr>
          <w:rStyle w:val="FootnoteReference"/>
          <w:rFonts w:cstheme="minorHAnsi"/>
          <w:sz w:val="22"/>
          <w:szCs w:val="22"/>
          <w:lang w:val="en-GB"/>
        </w:rPr>
        <w:footnoteReference w:id="3"/>
      </w:r>
      <w:r w:rsidR="008541C4" w:rsidRPr="002F59DD">
        <w:rPr>
          <w:rFonts w:cstheme="minorHAnsi"/>
          <w:sz w:val="22"/>
          <w:szCs w:val="22"/>
          <w:lang w:val="en-GB"/>
        </w:rPr>
        <w:t>.</w:t>
      </w:r>
    </w:p>
    <w:p w14:paraId="2BA6B30E" w14:textId="77777777" w:rsidR="00011DF6" w:rsidRPr="002F59DD" w:rsidRDefault="00011DF6" w:rsidP="000B4FE7">
      <w:pPr>
        <w:spacing w:line="360" w:lineRule="auto"/>
        <w:rPr>
          <w:rFonts w:cstheme="minorHAnsi"/>
          <w:sz w:val="22"/>
          <w:szCs w:val="22"/>
          <w:lang w:val="en-GB"/>
        </w:rPr>
      </w:pPr>
    </w:p>
    <w:p w14:paraId="61214765" w14:textId="1D95ED26" w:rsidR="00F859D5" w:rsidRPr="002F59DD" w:rsidRDefault="00011DF6" w:rsidP="000B4FE7">
      <w:pPr>
        <w:spacing w:line="360" w:lineRule="auto"/>
        <w:rPr>
          <w:rFonts w:cstheme="minorHAnsi"/>
          <w:sz w:val="22"/>
          <w:szCs w:val="22"/>
          <w:lang w:val="en-GB"/>
        </w:rPr>
      </w:pPr>
      <w:r w:rsidRPr="002F59DD">
        <w:rPr>
          <w:rFonts w:cstheme="minorHAnsi"/>
          <w:sz w:val="22"/>
          <w:szCs w:val="22"/>
          <w:lang w:val="en-GB"/>
        </w:rPr>
        <w:t xml:space="preserve">This </w:t>
      </w:r>
      <w:r w:rsidR="00DC28D9" w:rsidRPr="002F59DD">
        <w:rPr>
          <w:rFonts w:cstheme="minorHAnsi"/>
          <w:sz w:val="22"/>
          <w:szCs w:val="22"/>
          <w:lang w:val="en-GB"/>
        </w:rPr>
        <w:t>comes as traffic volumes are set to peak over the Early May Bank Holiday</w:t>
      </w:r>
      <w:r w:rsidR="00AB442C" w:rsidRPr="002F59DD">
        <w:rPr>
          <w:rStyle w:val="FootnoteReference"/>
          <w:rFonts w:cstheme="minorHAnsi"/>
          <w:sz w:val="22"/>
          <w:szCs w:val="22"/>
          <w:lang w:val="en-GB"/>
        </w:rPr>
        <w:footnoteReference w:id="4"/>
      </w:r>
      <w:r w:rsidR="00DC28D9" w:rsidRPr="002F59DD">
        <w:rPr>
          <w:rFonts w:cstheme="minorHAnsi"/>
          <w:sz w:val="22"/>
          <w:szCs w:val="22"/>
          <w:lang w:val="en-GB"/>
        </w:rPr>
        <w:t>, with the charity Eye Health UK estimating over half a million car journeys will be made by drivers whose vision falls below the legal limit</w:t>
      </w:r>
      <w:r w:rsidR="00DC28D9" w:rsidRPr="002F59DD">
        <w:rPr>
          <w:rStyle w:val="FootnoteReference"/>
          <w:rFonts w:cstheme="minorHAnsi"/>
          <w:sz w:val="22"/>
          <w:szCs w:val="22"/>
          <w:lang w:val="en-GB"/>
        </w:rPr>
        <w:footnoteReference w:id="5"/>
      </w:r>
      <w:r w:rsidR="00F859D5" w:rsidRPr="002F59DD">
        <w:rPr>
          <w:rFonts w:cstheme="minorHAnsi"/>
          <w:sz w:val="22"/>
          <w:szCs w:val="22"/>
          <w:lang w:val="en-GB"/>
        </w:rPr>
        <w:t xml:space="preserve">, </w:t>
      </w:r>
      <w:r w:rsidR="00C21AB4" w:rsidRPr="002F59DD">
        <w:rPr>
          <w:rFonts w:cstheme="minorHAnsi"/>
          <w:sz w:val="22"/>
          <w:szCs w:val="22"/>
          <w:lang w:val="en-GB"/>
        </w:rPr>
        <w:t xml:space="preserve">due to </w:t>
      </w:r>
      <w:r w:rsidR="00F859D5" w:rsidRPr="002F59DD">
        <w:rPr>
          <w:rFonts w:cstheme="minorHAnsi"/>
          <w:sz w:val="22"/>
          <w:szCs w:val="22"/>
          <w:lang w:val="en-GB"/>
        </w:rPr>
        <w:t>an undiagnosed</w:t>
      </w:r>
      <w:r w:rsidR="00AB442C" w:rsidRPr="002F59DD">
        <w:rPr>
          <w:rFonts w:cstheme="minorHAnsi"/>
          <w:sz w:val="22"/>
          <w:szCs w:val="22"/>
          <w:lang w:val="en-GB"/>
        </w:rPr>
        <w:t xml:space="preserve"> or untreated</w:t>
      </w:r>
      <w:r w:rsidR="00F859D5" w:rsidRPr="002F59DD">
        <w:rPr>
          <w:rFonts w:cstheme="minorHAnsi"/>
          <w:sz w:val="22"/>
          <w:szCs w:val="22"/>
          <w:lang w:val="en-GB"/>
        </w:rPr>
        <w:t xml:space="preserve"> vision condition or simply </w:t>
      </w:r>
      <w:r w:rsidR="00AB442C" w:rsidRPr="002F59DD">
        <w:rPr>
          <w:rFonts w:cstheme="minorHAnsi"/>
          <w:sz w:val="22"/>
          <w:szCs w:val="22"/>
          <w:lang w:val="en-GB"/>
        </w:rPr>
        <w:t xml:space="preserve">because </w:t>
      </w:r>
      <w:r w:rsidR="00C21AB4" w:rsidRPr="002F59DD">
        <w:rPr>
          <w:rFonts w:cstheme="minorHAnsi"/>
          <w:sz w:val="22"/>
          <w:szCs w:val="22"/>
          <w:lang w:val="en-GB"/>
        </w:rPr>
        <w:t>a driver isn’t</w:t>
      </w:r>
      <w:r w:rsidR="00F859D5" w:rsidRPr="002F59DD">
        <w:rPr>
          <w:rFonts w:cstheme="minorHAnsi"/>
          <w:sz w:val="22"/>
          <w:szCs w:val="22"/>
          <w:lang w:val="en-GB"/>
        </w:rPr>
        <w:t xml:space="preserve"> wearing the eyewear they have been prescribed f</w:t>
      </w:r>
      <w:r w:rsidR="000B4FE7" w:rsidRPr="002F59DD">
        <w:rPr>
          <w:rFonts w:cstheme="minorHAnsi"/>
          <w:sz w:val="22"/>
          <w:szCs w:val="22"/>
          <w:lang w:val="en-GB"/>
        </w:rPr>
        <w:t>or</w:t>
      </w:r>
      <w:r w:rsidR="00F859D5" w:rsidRPr="002F59DD">
        <w:rPr>
          <w:rFonts w:cstheme="minorHAnsi"/>
          <w:sz w:val="22"/>
          <w:szCs w:val="22"/>
          <w:lang w:val="en-GB"/>
        </w:rPr>
        <w:t xml:space="preserve"> driving – </w:t>
      </w:r>
      <w:r w:rsidR="00AB442C" w:rsidRPr="002F59DD">
        <w:rPr>
          <w:rFonts w:cstheme="minorHAnsi"/>
          <w:sz w:val="22"/>
          <w:szCs w:val="22"/>
          <w:lang w:val="en-GB"/>
        </w:rPr>
        <w:t>a</w:t>
      </w:r>
      <w:r w:rsidR="00F859D5" w:rsidRPr="002F59DD">
        <w:rPr>
          <w:rFonts w:cstheme="minorHAnsi"/>
          <w:sz w:val="22"/>
          <w:szCs w:val="22"/>
          <w:lang w:val="en-GB"/>
        </w:rPr>
        <w:t xml:space="preserve"> third of those who failed the number plate test and had been prescribed corrective lenses were not wearing them at the time they wer</w:t>
      </w:r>
      <w:r w:rsidR="000B4FE7" w:rsidRPr="002F59DD">
        <w:rPr>
          <w:rFonts w:cstheme="minorHAnsi"/>
          <w:sz w:val="22"/>
          <w:szCs w:val="22"/>
          <w:lang w:val="en-GB"/>
        </w:rPr>
        <w:t>e</w:t>
      </w:r>
      <w:r w:rsidR="00F859D5" w:rsidRPr="002F59DD">
        <w:rPr>
          <w:rFonts w:cstheme="minorHAnsi"/>
          <w:sz w:val="22"/>
          <w:szCs w:val="22"/>
          <w:lang w:val="en-GB"/>
        </w:rPr>
        <w:t xml:space="preserve"> stopped for the voluntary roadside test.</w:t>
      </w:r>
    </w:p>
    <w:p w14:paraId="7C8E8CD5" w14:textId="77777777" w:rsidR="000B4FE7" w:rsidRPr="002F59DD" w:rsidRDefault="000B4FE7" w:rsidP="000B4FE7">
      <w:pPr>
        <w:spacing w:line="360" w:lineRule="auto"/>
        <w:rPr>
          <w:rFonts w:cstheme="minorHAnsi"/>
          <w:sz w:val="22"/>
          <w:szCs w:val="22"/>
          <w:lang w:val="en-GB"/>
        </w:rPr>
      </w:pPr>
    </w:p>
    <w:p w14:paraId="0328FF98" w14:textId="129B177C" w:rsidR="000B4FE7" w:rsidRPr="002F59DD" w:rsidRDefault="000B4FE7" w:rsidP="000B4FE7">
      <w:pPr>
        <w:spacing w:line="360" w:lineRule="auto"/>
        <w:rPr>
          <w:rFonts w:eastAsia="Times New Roman" w:cstheme="minorHAnsi"/>
          <w:b/>
          <w:bCs/>
          <w:color w:val="000000"/>
          <w:sz w:val="22"/>
          <w:szCs w:val="22"/>
          <w:lang w:val="en-GB" w:eastAsia="en-GB"/>
        </w:rPr>
      </w:pPr>
      <w:r w:rsidRPr="000B4FE7">
        <w:rPr>
          <w:rFonts w:eastAsia="Times New Roman" w:cstheme="minorHAnsi"/>
          <w:b/>
          <w:bCs/>
          <w:color w:val="000000"/>
          <w:sz w:val="22"/>
          <w:szCs w:val="22"/>
          <w:lang w:val="en-GB" w:eastAsia="en-GB"/>
        </w:rPr>
        <w:t>Chief Constable Jo Shiner</w:t>
      </w:r>
      <w:r w:rsidRPr="002F59DD">
        <w:rPr>
          <w:rFonts w:eastAsia="Times New Roman" w:cstheme="minorHAnsi"/>
          <w:b/>
          <w:bCs/>
          <w:color w:val="000000"/>
          <w:sz w:val="22"/>
          <w:szCs w:val="22"/>
          <w:lang w:val="en-GB" w:eastAsia="en-GB"/>
        </w:rPr>
        <w:t>, the National Police Chief Council’s lead for Roads Policing comments:</w:t>
      </w:r>
      <w:r w:rsidR="00F83FCA" w:rsidRPr="002F59DD">
        <w:rPr>
          <w:rFonts w:eastAsia="Times New Roman" w:cstheme="minorHAnsi"/>
          <w:b/>
          <w:bCs/>
          <w:color w:val="000000"/>
          <w:sz w:val="22"/>
          <w:szCs w:val="22"/>
          <w:lang w:val="en-GB" w:eastAsia="en-GB"/>
        </w:rPr>
        <w:t xml:space="preserve"> </w:t>
      </w:r>
      <w:r w:rsidR="00F1744C" w:rsidRPr="002F59DD">
        <w:rPr>
          <w:rFonts w:eastAsia="Times New Roman" w:cstheme="minorHAnsi"/>
          <w:color w:val="000000"/>
          <w:sz w:val="22"/>
          <w:szCs w:val="22"/>
          <w:lang w:val="en-GB" w:eastAsia="en-GB"/>
        </w:rPr>
        <w:t>“</w:t>
      </w:r>
      <w:r w:rsidRPr="000B4FE7">
        <w:rPr>
          <w:rFonts w:eastAsia="Times New Roman" w:cstheme="minorHAnsi"/>
          <w:color w:val="000000"/>
          <w:sz w:val="22"/>
          <w:szCs w:val="22"/>
          <w:lang w:val="en-GB" w:eastAsia="en-GB"/>
        </w:rPr>
        <w:t>Personal responsibility is the starting point for safer roads.  Making sure your eyesight meets the standards of vision for driving is really important and something only you can do to keep yourself and all other road users safe while driving.</w:t>
      </w:r>
      <w:r w:rsidR="00F1744C" w:rsidRPr="002F59DD">
        <w:rPr>
          <w:rFonts w:eastAsia="Times New Roman" w:cstheme="minorHAnsi"/>
          <w:color w:val="000000"/>
          <w:sz w:val="22"/>
          <w:szCs w:val="22"/>
          <w:lang w:val="en-GB" w:eastAsia="en-GB"/>
        </w:rPr>
        <w:t>”</w:t>
      </w:r>
    </w:p>
    <w:p w14:paraId="212C07F7" w14:textId="77777777" w:rsidR="000A616B" w:rsidRPr="002F59DD" w:rsidRDefault="000A616B" w:rsidP="000A616B">
      <w:pPr>
        <w:widowControl w:val="0"/>
        <w:autoSpaceDE w:val="0"/>
        <w:autoSpaceDN w:val="0"/>
        <w:adjustRightInd w:val="0"/>
        <w:spacing w:line="360" w:lineRule="auto"/>
        <w:rPr>
          <w:rFonts w:cstheme="minorHAnsi"/>
          <w:color w:val="111111"/>
          <w:sz w:val="22"/>
          <w:szCs w:val="22"/>
        </w:rPr>
      </w:pPr>
    </w:p>
    <w:p w14:paraId="02AFF2F7" w14:textId="6796E86B" w:rsidR="002C5FC3" w:rsidRPr="002F59DD" w:rsidRDefault="002C5FC3" w:rsidP="002C5FC3">
      <w:pPr>
        <w:pStyle w:val="NormalWeb"/>
        <w:spacing w:before="0" w:beforeAutospacing="0" w:after="0" w:afterAutospacing="0" w:line="360" w:lineRule="auto"/>
        <w:rPr>
          <w:rFonts w:asciiTheme="minorHAnsi" w:hAnsiTheme="minorHAnsi" w:cstheme="minorHAnsi"/>
          <w:sz w:val="22"/>
          <w:szCs w:val="22"/>
        </w:rPr>
      </w:pPr>
      <w:r w:rsidRPr="002F59DD">
        <w:rPr>
          <w:rFonts w:asciiTheme="minorHAnsi" w:hAnsiTheme="minorHAnsi" w:cstheme="minorHAnsi"/>
          <w:color w:val="111111"/>
          <w:sz w:val="22"/>
          <w:szCs w:val="22"/>
        </w:rPr>
        <w:lastRenderedPageBreak/>
        <w:t>All drivers have a legal responsibility to ensure their vision meets the eyesight standards for driving every time the</w:t>
      </w:r>
      <w:r w:rsidR="007A6720" w:rsidRPr="002F59DD">
        <w:rPr>
          <w:rFonts w:asciiTheme="minorHAnsi" w:hAnsiTheme="minorHAnsi" w:cstheme="minorHAnsi"/>
          <w:color w:val="111111"/>
          <w:sz w:val="22"/>
          <w:szCs w:val="22"/>
        </w:rPr>
        <w:t>y</w:t>
      </w:r>
      <w:r w:rsidRPr="002F59DD">
        <w:rPr>
          <w:rFonts w:asciiTheme="minorHAnsi" w:hAnsiTheme="minorHAnsi" w:cstheme="minorHAnsi"/>
          <w:color w:val="111111"/>
          <w:sz w:val="22"/>
          <w:szCs w:val="22"/>
        </w:rPr>
        <w:t xml:space="preserve"> get behind the wheel. </w:t>
      </w:r>
      <w:r w:rsidRPr="002F59DD">
        <w:rPr>
          <w:rFonts w:asciiTheme="minorHAnsi" w:hAnsiTheme="minorHAnsi" w:cstheme="minorHAnsi"/>
          <w:sz w:val="22"/>
          <w:szCs w:val="22"/>
        </w:rPr>
        <w:t>Uncorrected defective eyesight is punishable with a fine of up to £1,000, three penalty point</w:t>
      </w:r>
      <w:r w:rsidR="00444D1C" w:rsidRPr="002F59DD">
        <w:rPr>
          <w:rFonts w:asciiTheme="minorHAnsi" w:hAnsiTheme="minorHAnsi" w:cstheme="minorHAnsi"/>
          <w:sz w:val="22"/>
          <w:szCs w:val="22"/>
        </w:rPr>
        <w:t xml:space="preserve"> </w:t>
      </w:r>
      <w:r w:rsidRPr="002F59DD">
        <w:rPr>
          <w:rFonts w:asciiTheme="minorHAnsi" w:hAnsiTheme="minorHAnsi" w:cstheme="minorHAnsi"/>
          <w:sz w:val="22"/>
          <w:szCs w:val="22"/>
        </w:rPr>
        <w:t>and possible disqualification</w:t>
      </w:r>
      <w:r w:rsidR="00582E30" w:rsidRPr="002F59DD">
        <w:rPr>
          <w:rFonts w:asciiTheme="minorHAnsi" w:hAnsiTheme="minorHAnsi" w:cstheme="minorHAnsi"/>
          <w:sz w:val="22"/>
          <w:szCs w:val="22"/>
        </w:rPr>
        <w:t xml:space="preserve">. It also </w:t>
      </w:r>
      <w:r w:rsidRPr="002F59DD">
        <w:rPr>
          <w:rFonts w:asciiTheme="minorHAnsi" w:hAnsiTheme="minorHAnsi" w:cstheme="minorHAnsi"/>
          <w:color w:val="000000"/>
          <w:sz w:val="22"/>
          <w:szCs w:val="22"/>
        </w:rPr>
        <w:t>increase</w:t>
      </w:r>
      <w:r w:rsidR="00582E30" w:rsidRPr="002F59DD">
        <w:rPr>
          <w:rFonts w:asciiTheme="minorHAnsi" w:hAnsiTheme="minorHAnsi" w:cstheme="minorHAnsi"/>
          <w:color w:val="000000"/>
          <w:sz w:val="22"/>
          <w:szCs w:val="22"/>
        </w:rPr>
        <w:t>s</w:t>
      </w:r>
      <w:r w:rsidRPr="002F59DD">
        <w:rPr>
          <w:rFonts w:asciiTheme="minorHAnsi" w:hAnsiTheme="minorHAnsi" w:cstheme="minorHAnsi"/>
          <w:color w:val="000000"/>
          <w:sz w:val="22"/>
          <w:szCs w:val="22"/>
        </w:rPr>
        <w:t xml:space="preserve"> your risk of a collision occurring</w:t>
      </w:r>
      <w:r w:rsidR="00582E30" w:rsidRPr="002F59DD">
        <w:rPr>
          <w:rFonts w:asciiTheme="minorHAnsi" w:hAnsiTheme="minorHAnsi" w:cstheme="minorHAnsi"/>
          <w:color w:val="000000"/>
          <w:sz w:val="22"/>
          <w:szCs w:val="22"/>
        </w:rPr>
        <w:t xml:space="preserve"> and can invalidate your insurance</w:t>
      </w:r>
      <w:r w:rsidRPr="002F59DD">
        <w:rPr>
          <w:rFonts w:asciiTheme="minorHAnsi" w:hAnsiTheme="minorHAnsi" w:cstheme="minorHAnsi"/>
          <w:color w:val="000000"/>
          <w:sz w:val="22"/>
          <w:szCs w:val="22"/>
        </w:rPr>
        <w:t xml:space="preserve">. Yet, DVLA stats show fewer than half </w:t>
      </w:r>
      <w:r w:rsidR="007A6720" w:rsidRPr="002F59DD">
        <w:rPr>
          <w:rFonts w:asciiTheme="minorHAnsi" w:hAnsiTheme="minorHAnsi" w:cstheme="minorHAnsi"/>
          <w:color w:val="000000"/>
          <w:sz w:val="22"/>
          <w:szCs w:val="22"/>
        </w:rPr>
        <w:t xml:space="preserve">of motorists </w:t>
      </w:r>
      <w:r w:rsidRPr="002F59DD">
        <w:rPr>
          <w:rFonts w:asciiTheme="minorHAnsi" w:hAnsiTheme="minorHAnsi" w:cstheme="minorHAnsi"/>
          <w:color w:val="000000"/>
          <w:sz w:val="22"/>
          <w:szCs w:val="22"/>
        </w:rPr>
        <w:t>48.5%</w:t>
      </w:r>
      <w:r w:rsidR="007A6720" w:rsidRPr="002F59DD">
        <w:rPr>
          <w:rFonts w:asciiTheme="minorHAnsi" w:hAnsiTheme="minorHAnsi" w:cstheme="minorHAnsi"/>
          <w:color w:val="000000"/>
          <w:sz w:val="22"/>
          <w:szCs w:val="22"/>
        </w:rPr>
        <w:t xml:space="preserve"> are aware of the eyesight standards for driving</w:t>
      </w:r>
      <w:r w:rsidR="007A6720" w:rsidRPr="002F59DD">
        <w:rPr>
          <w:rStyle w:val="FootnoteReference"/>
          <w:rFonts w:asciiTheme="minorHAnsi" w:hAnsiTheme="minorHAnsi" w:cstheme="minorHAnsi"/>
          <w:color w:val="000000"/>
          <w:sz w:val="22"/>
          <w:szCs w:val="22"/>
        </w:rPr>
        <w:footnoteReference w:id="6"/>
      </w:r>
      <w:r w:rsidR="002E52EF" w:rsidRPr="002F59DD">
        <w:rPr>
          <w:rFonts w:asciiTheme="minorHAnsi" w:hAnsiTheme="minorHAnsi" w:cstheme="minorHAnsi"/>
          <w:color w:val="000000"/>
          <w:sz w:val="22"/>
          <w:szCs w:val="22"/>
        </w:rPr>
        <w:t>.</w:t>
      </w:r>
    </w:p>
    <w:p w14:paraId="2C465035" w14:textId="3308A3FB" w:rsidR="002C5FC3" w:rsidRPr="002F59DD" w:rsidRDefault="002C5FC3" w:rsidP="000A616B">
      <w:pPr>
        <w:widowControl w:val="0"/>
        <w:autoSpaceDE w:val="0"/>
        <w:autoSpaceDN w:val="0"/>
        <w:adjustRightInd w:val="0"/>
        <w:spacing w:line="360" w:lineRule="auto"/>
        <w:rPr>
          <w:rFonts w:cstheme="minorHAnsi"/>
          <w:color w:val="111111"/>
          <w:sz w:val="22"/>
          <w:szCs w:val="22"/>
        </w:rPr>
      </w:pPr>
    </w:p>
    <w:p w14:paraId="261F793A" w14:textId="7A0003BD" w:rsidR="000A616B" w:rsidRPr="000B4FE7" w:rsidRDefault="000A616B" w:rsidP="000A616B">
      <w:pPr>
        <w:spacing w:line="360" w:lineRule="auto"/>
        <w:rPr>
          <w:rFonts w:eastAsia="Times New Roman" w:cstheme="minorHAnsi"/>
          <w:color w:val="000000"/>
          <w:sz w:val="22"/>
          <w:szCs w:val="22"/>
          <w:lang w:val="en-GB" w:eastAsia="en-GB"/>
        </w:rPr>
      </w:pPr>
      <w:r w:rsidRPr="002F59DD">
        <w:rPr>
          <w:rFonts w:cstheme="minorHAnsi"/>
          <w:color w:val="111111"/>
          <w:sz w:val="22"/>
          <w:szCs w:val="22"/>
        </w:rPr>
        <w:t>Optometrists recommend that we all have our eyes checked every two years, to ensure our vision is fit for the road and meets the full legal eyesight requirements for driving – this includes having adequate field of vision. But the uptake of routine eye tests has fallen over recent years, with 17.5 million Brits currently overdue a trip to the opticians</w:t>
      </w:r>
      <w:r w:rsidR="002E52EF" w:rsidRPr="002F59DD">
        <w:rPr>
          <w:rStyle w:val="FootnoteReference"/>
          <w:rFonts w:cstheme="minorHAnsi"/>
          <w:color w:val="111111"/>
          <w:sz w:val="22"/>
          <w:szCs w:val="22"/>
        </w:rPr>
        <w:footnoteReference w:id="7"/>
      </w:r>
      <w:r w:rsidRPr="002F59DD">
        <w:rPr>
          <w:rFonts w:cstheme="minorHAnsi"/>
          <w:color w:val="111111"/>
          <w:sz w:val="22"/>
          <w:szCs w:val="22"/>
        </w:rPr>
        <w:t>.</w:t>
      </w:r>
      <w:r w:rsidR="00582E30" w:rsidRPr="002F59DD">
        <w:rPr>
          <w:rFonts w:cstheme="minorHAnsi"/>
          <w:color w:val="111111"/>
          <w:sz w:val="22"/>
          <w:szCs w:val="22"/>
        </w:rPr>
        <w:t xml:space="preserve"> Forty</w:t>
      </w:r>
      <w:r w:rsidR="00C95FAB">
        <w:rPr>
          <w:rFonts w:cstheme="minorHAnsi"/>
          <w:color w:val="111111"/>
          <w:sz w:val="22"/>
          <w:szCs w:val="22"/>
        </w:rPr>
        <w:t>-t</w:t>
      </w:r>
      <w:r w:rsidR="00582E30" w:rsidRPr="002F59DD">
        <w:rPr>
          <w:rFonts w:cstheme="minorHAnsi"/>
          <w:color w:val="111111"/>
          <w:sz w:val="22"/>
          <w:szCs w:val="22"/>
        </w:rPr>
        <w:t>wo per cent of drivers undertaking the roadside vision screening admitted they had not had an eye test in the last two years, as recommended.</w:t>
      </w:r>
    </w:p>
    <w:p w14:paraId="56E22AF5" w14:textId="1A268706" w:rsidR="000B4FE7" w:rsidRPr="002F59DD" w:rsidRDefault="000B4FE7" w:rsidP="000B4FE7">
      <w:pPr>
        <w:spacing w:line="360" w:lineRule="auto"/>
        <w:rPr>
          <w:rFonts w:eastAsia="Times New Roman" w:cstheme="minorHAnsi"/>
          <w:i/>
          <w:iCs/>
          <w:color w:val="000000"/>
          <w:sz w:val="22"/>
          <w:szCs w:val="22"/>
          <w:lang w:val="en-GB" w:eastAsia="en-GB"/>
        </w:rPr>
      </w:pPr>
    </w:p>
    <w:p w14:paraId="7AF67FB4" w14:textId="75789997" w:rsidR="00C21AB4" w:rsidRPr="002F59DD" w:rsidRDefault="00C21AB4" w:rsidP="00C21AB4">
      <w:pPr>
        <w:widowControl w:val="0"/>
        <w:autoSpaceDE w:val="0"/>
        <w:autoSpaceDN w:val="0"/>
        <w:adjustRightInd w:val="0"/>
        <w:spacing w:line="360" w:lineRule="auto"/>
        <w:rPr>
          <w:rFonts w:cstheme="minorHAnsi"/>
          <w:sz w:val="22"/>
          <w:szCs w:val="22"/>
          <w:shd w:val="clear" w:color="auto" w:fill="FFFFFF"/>
        </w:rPr>
      </w:pPr>
      <w:r w:rsidRPr="002F59DD">
        <w:rPr>
          <w:rFonts w:cstheme="minorHAnsi"/>
          <w:color w:val="111111"/>
          <w:sz w:val="22"/>
          <w:szCs w:val="22"/>
        </w:rPr>
        <w:t>A state-of-the-art driving simulator at Brunel University gives an insight into what can happen when people drive with poor eyesight. W</w:t>
      </w:r>
      <w:r w:rsidRPr="002F59DD">
        <w:rPr>
          <w:rFonts w:cstheme="minorHAnsi"/>
          <w:sz w:val="22"/>
          <w:szCs w:val="22"/>
          <w:shd w:val="clear" w:color="auto" w:fill="FFFFFF"/>
        </w:rPr>
        <w:t xml:space="preserve">hen a driver’s vision was blurred, they struggled to stay in lane, keep a consistent speed, or read road signs. Even when sight was simply reduced to the legal minimum level, people strayed out of lane 62% more often than with normal vision. They also couldn’t </w:t>
      </w:r>
      <w:proofErr w:type="spellStart"/>
      <w:r w:rsidRPr="002F59DD">
        <w:rPr>
          <w:rFonts w:cstheme="minorHAnsi"/>
          <w:sz w:val="22"/>
          <w:szCs w:val="22"/>
          <w:shd w:val="clear" w:color="auto" w:fill="FFFFFF"/>
        </w:rPr>
        <w:t>recognise</w:t>
      </w:r>
      <w:proofErr w:type="spellEnd"/>
      <w:r w:rsidRPr="002F59DD">
        <w:rPr>
          <w:rFonts w:cstheme="minorHAnsi"/>
          <w:sz w:val="22"/>
          <w:szCs w:val="22"/>
          <w:shd w:val="clear" w:color="auto" w:fill="FFFFFF"/>
        </w:rPr>
        <w:t xml:space="preserve"> a quarter (23%) of the road signs they passed</w:t>
      </w:r>
      <w:r w:rsidR="002E52EF" w:rsidRPr="002F59DD">
        <w:rPr>
          <w:rStyle w:val="FootnoteReference"/>
          <w:rFonts w:cstheme="minorHAnsi"/>
          <w:sz w:val="22"/>
          <w:szCs w:val="22"/>
          <w:shd w:val="clear" w:color="auto" w:fill="FFFFFF"/>
        </w:rPr>
        <w:footnoteReference w:id="8"/>
      </w:r>
      <w:r w:rsidRPr="002F59DD">
        <w:rPr>
          <w:rFonts w:cstheme="minorHAnsi"/>
          <w:sz w:val="22"/>
          <w:szCs w:val="22"/>
          <w:shd w:val="clear" w:color="auto" w:fill="FFFFFF"/>
        </w:rPr>
        <w:t>. Impaired vision also prevents motorists from reacting to hazards and causes fatigue.</w:t>
      </w:r>
    </w:p>
    <w:p w14:paraId="2F75EA58" w14:textId="77777777" w:rsidR="00C21AB4" w:rsidRPr="002F59DD" w:rsidRDefault="00C21AB4" w:rsidP="007A6720">
      <w:pPr>
        <w:widowControl w:val="0"/>
        <w:autoSpaceDE w:val="0"/>
        <w:autoSpaceDN w:val="0"/>
        <w:adjustRightInd w:val="0"/>
        <w:spacing w:line="360" w:lineRule="auto"/>
        <w:rPr>
          <w:rFonts w:cstheme="minorHAnsi"/>
          <w:sz w:val="22"/>
          <w:szCs w:val="22"/>
          <w:shd w:val="clear" w:color="auto" w:fill="FFFFFF"/>
        </w:rPr>
      </w:pPr>
    </w:p>
    <w:p w14:paraId="5CEEB98D" w14:textId="30D49292" w:rsidR="005E2575" w:rsidRPr="002F59DD" w:rsidRDefault="00C21AB4" w:rsidP="007A6720">
      <w:pPr>
        <w:widowControl w:val="0"/>
        <w:autoSpaceDE w:val="0"/>
        <w:autoSpaceDN w:val="0"/>
        <w:adjustRightInd w:val="0"/>
        <w:spacing w:line="360" w:lineRule="auto"/>
        <w:rPr>
          <w:rFonts w:cstheme="minorHAnsi"/>
          <w:sz w:val="22"/>
          <w:szCs w:val="22"/>
        </w:rPr>
      </w:pPr>
      <w:r w:rsidRPr="002F59DD">
        <w:rPr>
          <w:rFonts w:cstheme="minorHAnsi"/>
          <w:sz w:val="22"/>
          <w:szCs w:val="22"/>
        </w:rPr>
        <w:t xml:space="preserve">Around 3,000 people are killed or injured by a driver with </w:t>
      </w:r>
      <w:r w:rsidR="00A8479A" w:rsidRPr="002F59DD">
        <w:rPr>
          <w:rFonts w:cstheme="minorHAnsi"/>
          <w:sz w:val="22"/>
          <w:szCs w:val="22"/>
        </w:rPr>
        <w:t>failing</w:t>
      </w:r>
      <w:r w:rsidRPr="002F59DD">
        <w:rPr>
          <w:rFonts w:cstheme="minorHAnsi"/>
          <w:sz w:val="22"/>
          <w:szCs w:val="22"/>
        </w:rPr>
        <w:t xml:space="preserve"> eyesight every year in the UK</w:t>
      </w:r>
      <w:r w:rsidR="00B0378B" w:rsidRPr="002F59DD">
        <w:rPr>
          <w:rStyle w:val="FootnoteReference"/>
          <w:rFonts w:cstheme="minorHAnsi"/>
          <w:sz w:val="22"/>
          <w:szCs w:val="22"/>
        </w:rPr>
        <w:footnoteReference w:id="9"/>
      </w:r>
      <w:r w:rsidRPr="002F59DD">
        <w:rPr>
          <w:rFonts w:cstheme="minorHAnsi"/>
          <w:sz w:val="22"/>
          <w:szCs w:val="22"/>
        </w:rPr>
        <w:t>.</w:t>
      </w:r>
      <w:r w:rsidR="00F1744C" w:rsidRPr="002F59DD">
        <w:rPr>
          <w:rFonts w:cstheme="minorHAnsi"/>
          <w:sz w:val="22"/>
          <w:szCs w:val="22"/>
        </w:rPr>
        <w:t xml:space="preserve"> </w:t>
      </w:r>
    </w:p>
    <w:p w14:paraId="483CE7F2" w14:textId="77777777" w:rsidR="005E2575" w:rsidRPr="002F59DD" w:rsidRDefault="005E2575" w:rsidP="007A6720">
      <w:pPr>
        <w:spacing w:line="360" w:lineRule="auto"/>
        <w:rPr>
          <w:rFonts w:cstheme="minorHAnsi"/>
          <w:b/>
          <w:bCs/>
          <w:sz w:val="22"/>
          <w:szCs w:val="22"/>
          <w:u w:val="single"/>
        </w:rPr>
      </w:pPr>
    </w:p>
    <w:p w14:paraId="3498A4BC" w14:textId="129C437B" w:rsidR="005E2575" w:rsidRPr="002F59DD" w:rsidRDefault="005E2575" w:rsidP="007A6720">
      <w:pPr>
        <w:spacing w:line="360" w:lineRule="auto"/>
        <w:rPr>
          <w:rFonts w:cstheme="minorHAnsi"/>
          <w:b/>
          <w:bCs/>
          <w:color w:val="000000" w:themeColor="text1"/>
          <w:sz w:val="22"/>
          <w:szCs w:val="22"/>
          <w:lang w:val="en-GB"/>
        </w:rPr>
      </w:pPr>
      <w:r w:rsidRPr="002F59DD">
        <w:rPr>
          <w:rFonts w:cstheme="minorHAnsi"/>
          <w:b/>
          <w:bCs/>
          <w:color w:val="000000" w:themeColor="text1"/>
          <w:sz w:val="22"/>
          <w:szCs w:val="22"/>
          <w:lang w:val="en-GB"/>
        </w:rPr>
        <w:t xml:space="preserve">Emma Damen, daughter of Jim </w:t>
      </w:r>
      <w:proofErr w:type="spellStart"/>
      <w:r w:rsidRPr="002F59DD">
        <w:rPr>
          <w:rFonts w:cstheme="minorHAnsi"/>
          <w:b/>
          <w:bCs/>
          <w:color w:val="000000" w:themeColor="text1"/>
          <w:sz w:val="22"/>
          <w:szCs w:val="22"/>
          <w:lang w:val="en-GB"/>
        </w:rPr>
        <w:t>Tassell</w:t>
      </w:r>
      <w:proofErr w:type="spellEnd"/>
      <w:r w:rsidRPr="002F59DD">
        <w:rPr>
          <w:rFonts w:cstheme="minorHAnsi"/>
          <w:b/>
          <w:bCs/>
          <w:color w:val="000000" w:themeColor="text1"/>
          <w:sz w:val="22"/>
          <w:szCs w:val="22"/>
          <w:lang w:val="en-GB"/>
        </w:rPr>
        <w:t xml:space="preserve"> who was tragically killed when a driver</w:t>
      </w:r>
      <w:r w:rsidRPr="002F59DD">
        <w:rPr>
          <w:rFonts w:cstheme="minorHAnsi"/>
          <w:b/>
          <w:bCs/>
          <w:color w:val="000000" w:themeColor="text1"/>
          <w:sz w:val="22"/>
          <w:szCs w:val="22"/>
        </w:rPr>
        <w:t xml:space="preserve"> knocked him off his bike while he cycled along a country lane near Andover, Hampshire in 2022 says:</w:t>
      </w:r>
      <w:r w:rsidR="007A6720" w:rsidRPr="002F59DD">
        <w:rPr>
          <w:rFonts w:cstheme="minorHAnsi"/>
          <w:b/>
          <w:bCs/>
          <w:color w:val="000000" w:themeColor="text1"/>
          <w:sz w:val="22"/>
          <w:szCs w:val="22"/>
          <w:lang w:val="en-GB"/>
        </w:rPr>
        <w:t xml:space="preserve"> </w:t>
      </w:r>
      <w:r w:rsidRPr="002F59DD">
        <w:rPr>
          <w:rFonts w:cstheme="minorHAnsi"/>
          <w:sz w:val="22"/>
          <w:szCs w:val="22"/>
        </w:rPr>
        <w:t xml:space="preserve">“My Dad was killed by a driver who could not see more than 2 </w:t>
      </w:r>
      <w:proofErr w:type="spellStart"/>
      <w:r w:rsidRPr="002F59DD">
        <w:rPr>
          <w:rFonts w:cstheme="minorHAnsi"/>
          <w:sz w:val="22"/>
          <w:szCs w:val="22"/>
        </w:rPr>
        <w:t>metres</w:t>
      </w:r>
      <w:proofErr w:type="spellEnd"/>
      <w:r w:rsidRPr="002F59DD">
        <w:rPr>
          <w:rFonts w:cstheme="minorHAnsi"/>
          <w:sz w:val="22"/>
          <w:szCs w:val="22"/>
        </w:rPr>
        <w:t xml:space="preserve"> ahead, the legal requirement is 20 </w:t>
      </w:r>
      <w:proofErr w:type="spellStart"/>
      <w:r w:rsidRPr="002F59DD">
        <w:rPr>
          <w:rFonts w:cstheme="minorHAnsi"/>
          <w:sz w:val="22"/>
          <w:szCs w:val="22"/>
        </w:rPr>
        <w:t>metres</w:t>
      </w:r>
      <w:proofErr w:type="spellEnd"/>
      <w:r w:rsidRPr="002F59DD">
        <w:rPr>
          <w:rFonts w:cstheme="minorHAnsi"/>
          <w:sz w:val="22"/>
          <w:szCs w:val="22"/>
        </w:rPr>
        <w:t>. This driver knew his eyesight was defective yet still chose to drive resulting in indescribable devastation to me and my family. I urge anyone who has concerns regarding their own eyesight or another driver, please get an eyesight test to confirm you are safe to drive.”</w:t>
      </w:r>
    </w:p>
    <w:p w14:paraId="3E714A33" w14:textId="77777777" w:rsidR="005E2575" w:rsidRPr="002F59DD" w:rsidRDefault="005E2575" w:rsidP="007A6720">
      <w:pPr>
        <w:widowControl w:val="0"/>
        <w:autoSpaceDE w:val="0"/>
        <w:autoSpaceDN w:val="0"/>
        <w:adjustRightInd w:val="0"/>
        <w:spacing w:line="360" w:lineRule="auto"/>
        <w:rPr>
          <w:rFonts w:cstheme="minorHAnsi"/>
          <w:sz w:val="22"/>
          <w:szCs w:val="22"/>
        </w:rPr>
      </w:pPr>
    </w:p>
    <w:p w14:paraId="5938030E" w14:textId="4D512E7D" w:rsidR="00B0378B" w:rsidRPr="002F59DD" w:rsidRDefault="00B0378B" w:rsidP="00F1744C">
      <w:pPr>
        <w:widowControl w:val="0"/>
        <w:autoSpaceDE w:val="0"/>
        <w:autoSpaceDN w:val="0"/>
        <w:adjustRightInd w:val="0"/>
        <w:spacing w:line="360" w:lineRule="auto"/>
        <w:rPr>
          <w:rFonts w:cstheme="minorHAnsi"/>
          <w:color w:val="111111"/>
          <w:sz w:val="22"/>
          <w:szCs w:val="22"/>
          <w:lang w:val="en-GB"/>
        </w:rPr>
      </w:pPr>
      <w:r w:rsidRPr="002F59DD">
        <w:rPr>
          <w:rFonts w:cstheme="minorHAnsi"/>
          <w:color w:val="111111"/>
          <w:sz w:val="22"/>
          <w:szCs w:val="22"/>
          <w:lang w:val="en-GB"/>
        </w:rPr>
        <w:t xml:space="preserve">Department of Transport statistics </w:t>
      </w:r>
      <w:r w:rsidR="00F1744C" w:rsidRPr="002F59DD">
        <w:rPr>
          <w:rFonts w:cstheme="minorHAnsi"/>
          <w:color w:val="111111"/>
          <w:sz w:val="22"/>
          <w:szCs w:val="22"/>
          <w:lang w:val="en-GB"/>
        </w:rPr>
        <w:t xml:space="preserve">also </w:t>
      </w:r>
      <w:r w:rsidRPr="002F59DD">
        <w:rPr>
          <w:rFonts w:cstheme="minorHAnsi"/>
          <w:color w:val="111111"/>
          <w:sz w:val="22"/>
          <w:szCs w:val="22"/>
          <w:lang w:val="en-GB"/>
        </w:rPr>
        <w:t>show there were 33,399 casualties over the past decade to road users where glare from sunlight has been among the contributing factors. On average, there were 653 people being killed or experiencing serious injury each year</w:t>
      </w:r>
      <w:r w:rsidR="00F1744C" w:rsidRPr="002F59DD">
        <w:rPr>
          <w:rStyle w:val="FootnoteReference"/>
          <w:rFonts w:cstheme="minorHAnsi"/>
          <w:color w:val="111111"/>
          <w:sz w:val="22"/>
          <w:szCs w:val="22"/>
          <w:lang w:val="en-GB"/>
        </w:rPr>
        <w:footnoteReference w:id="10"/>
      </w:r>
      <w:r w:rsidRPr="002F59DD">
        <w:rPr>
          <w:rFonts w:cstheme="minorHAnsi"/>
          <w:color w:val="111111"/>
          <w:sz w:val="22"/>
          <w:szCs w:val="22"/>
          <w:lang w:val="en-GB"/>
        </w:rPr>
        <w:t xml:space="preserve">. </w:t>
      </w:r>
    </w:p>
    <w:p w14:paraId="43DBD396" w14:textId="77777777" w:rsidR="00F1744C" w:rsidRPr="002F59DD" w:rsidRDefault="00F1744C" w:rsidP="00F1744C">
      <w:pPr>
        <w:widowControl w:val="0"/>
        <w:autoSpaceDE w:val="0"/>
        <w:autoSpaceDN w:val="0"/>
        <w:adjustRightInd w:val="0"/>
        <w:spacing w:line="360" w:lineRule="auto"/>
        <w:rPr>
          <w:rFonts w:cstheme="minorHAnsi"/>
          <w:color w:val="111111"/>
          <w:sz w:val="22"/>
          <w:szCs w:val="22"/>
          <w:lang w:val="en-GB"/>
        </w:rPr>
      </w:pPr>
    </w:p>
    <w:p w14:paraId="08AC694B" w14:textId="1A3089B9" w:rsidR="005E2575" w:rsidRPr="002F59DD" w:rsidRDefault="00F1744C" w:rsidP="00F1744C">
      <w:pPr>
        <w:widowControl w:val="0"/>
        <w:autoSpaceDE w:val="0"/>
        <w:autoSpaceDN w:val="0"/>
        <w:adjustRightInd w:val="0"/>
        <w:spacing w:line="360" w:lineRule="auto"/>
        <w:rPr>
          <w:rFonts w:cstheme="minorHAnsi"/>
          <w:color w:val="111111"/>
          <w:sz w:val="22"/>
          <w:szCs w:val="22"/>
          <w:lang w:val="en-GB"/>
        </w:rPr>
      </w:pPr>
      <w:r w:rsidRPr="002F59DD">
        <w:rPr>
          <w:rFonts w:cstheme="minorHAnsi"/>
          <w:color w:val="111111"/>
          <w:sz w:val="22"/>
          <w:szCs w:val="22"/>
          <w:lang w:val="en-GB"/>
        </w:rPr>
        <w:t>Conditions such as cataracts</w:t>
      </w:r>
      <w:r w:rsidR="00466DCC" w:rsidRPr="002F59DD">
        <w:rPr>
          <w:rFonts w:cstheme="minorHAnsi"/>
          <w:color w:val="111111"/>
          <w:sz w:val="22"/>
          <w:szCs w:val="22"/>
          <w:lang w:val="en-GB"/>
        </w:rPr>
        <w:t xml:space="preserve"> – a clouding of the lens </w:t>
      </w:r>
      <w:r w:rsidR="005E2575" w:rsidRPr="002F59DD">
        <w:rPr>
          <w:rFonts w:cstheme="minorHAnsi"/>
          <w:color w:val="111111"/>
          <w:sz w:val="22"/>
          <w:szCs w:val="22"/>
          <w:lang w:val="en-GB"/>
        </w:rPr>
        <w:t>which affect the vision of over half (54%) of over 60s</w:t>
      </w:r>
      <w:r w:rsidR="005E2575" w:rsidRPr="002F59DD">
        <w:rPr>
          <w:rStyle w:val="FootnoteReference"/>
          <w:rFonts w:cstheme="minorHAnsi"/>
          <w:color w:val="111111"/>
          <w:sz w:val="22"/>
          <w:szCs w:val="22"/>
          <w:lang w:val="en-GB"/>
        </w:rPr>
        <w:footnoteReference w:id="11"/>
      </w:r>
      <w:r w:rsidRPr="002F59DD">
        <w:rPr>
          <w:rFonts w:cstheme="minorHAnsi"/>
          <w:color w:val="111111"/>
          <w:sz w:val="22"/>
          <w:szCs w:val="22"/>
          <w:lang w:val="en-GB"/>
        </w:rPr>
        <w:t xml:space="preserve"> </w:t>
      </w:r>
      <w:r w:rsidR="005E2575" w:rsidRPr="002F59DD">
        <w:rPr>
          <w:rFonts w:cstheme="minorHAnsi"/>
          <w:color w:val="111111"/>
          <w:sz w:val="22"/>
          <w:szCs w:val="22"/>
          <w:lang w:val="en-GB"/>
        </w:rPr>
        <w:t xml:space="preserve">– </w:t>
      </w:r>
      <w:r w:rsidRPr="002F59DD">
        <w:rPr>
          <w:rFonts w:cstheme="minorHAnsi"/>
          <w:color w:val="111111"/>
          <w:sz w:val="22"/>
          <w:szCs w:val="22"/>
          <w:lang w:val="en-GB"/>
        </w:rPr>
        <w:t xml:space="preserve">can </w:t>
      </w:r>
      <w:r w:rsidR="00466DCC" w:rsidRPr="002F59DD">
        <w:rPr>
          <w:rFonts w:cstheme="minorHAnsi"/>
          <w:color w:val="111111"/>
          <w:sz w:val="22"/>
          <w:szCs w:val="22"/>
          <w:lang w:val="en-GB"/>
        </w:rPr>
        <w:t xml:space="preserve">increase sensitivity to light and glare caused by the sun and on-coming headlights. </w:t>
      </w:r>
      <w:r w:rsidR="005E2575" w:rsidRPr="002F59DD">
        <w:rPr>
          <w:rFonts w:cstheme="minorHAnsi"/>
          <w:color w:val="111111"/>
          <w:sz w:val="22"/>
          <w:szCs w:val="22"/>
          <w:lang w:val="en-GB"/>
        </w:rPr>
        <w:t xml:space="preserve"> </w:t>
      </w:r>
    </w:p>
    <w:p w14:paraId="201664DA" w14:textId="77777777" w:rsidR="000A616B" w:rsidRPr="002F59DD" w:rsidRDefault="000A616B" w:rsidP="000A616B">
      <w:pPr>
        <w:rPr>
          <w:rFonts w:cstheme="minorHAnsi"/>
          <w:sz w:val="22"/>
          <w:szCs w:val="22"/>
        </w:rPr>
      </w:pPr>
    </w:p>
    <w:p w14:paraId="6B226859" w14:textId="0CFFB60A" w:rsidR="00F859D5" w:rsidRPr="002F59DD" w:rsidRDefault="004B3196" w:rsidP="000B4FE7">
      <w:pPr>
        <w:spacing w:line="360" w:lineRule="auto"/>
        <w:rPr>
          <w:rFonts w:cstheme="minorHAnsi"/>
          <w:sz w:val="22"/>
          <w:szCs w:val="22"/>
        </w:rPr>
      </w:pPr>
      <w:r w:rsidRPr="004555B7">
        <w:rPr>
          <w:rFonts w:cstheme="minorHAnsi"/>
          <w:b/>
          <w:bCs/>
          <w:sz w:val="22"/>
          <w:szCs w:val="22"/>
        </w:rPr>
        <w:t xml:space="preserve">Professor </w:t>
      </w:r>
      <w:r w:rsidR="00F83FCA" w:rsidRPr="004555B7">
        <w:rPr>
          <w:rFonts w:cstheme="minorHAnsi"/>
          <w:b/>
          <w:bCs/>
          <w:sz w:val="22"/>
          <w:szCs w:val="22"/>
        </w:rPr>
        <w:t xml:space="preserve">Steve Taylor of the Federation of </w:t>
      </w:r>
      <w:r w:rsidR="00DA3242" w:rsidRPr="004555B7">
        <w:rPr>
          <w:rFonts w:cstheme="minorHAnsi"/>
          <w:b/>
          <w:bCs/>
          <w:sz w:val="22"/>
          <w:szCs w:val="22"/>
        </w:rPr>
        <w:t>Ophthalmic</w:t>
      </w:r>
      <w:r w:rsidR="00F83FCA" w:rsidRPr="004555B7">
        <w:rPr>
          <w:rFonts w:cstheme="minorHAnsi"/>
          <w:b/>
          <w:bCs/>
          <w:sz w:val="22"/>
          <w:szCs w:val="22"/>
        </w:rPr>
        <w:t xml:space="preserve"> </w:t>
      </w:r>
      <w:r w:rsidRPr="004555B7">
        <w:rPr>
          <w:rFonts w:cstheme="minorHAnsi"/>
          <w:b/>
          <w:bCs/>
          <w:sz w:val="22"/>
          <w:szCs w:val="22"/>
        </w:rPr>
        <w:t>&amp;</w:t>
      </w:r>
      <w:r w:rsidR="00F83FCA" w:rsidRPr="004555B7">
        <w:rPr>
          <w:rFonts w:cstheme="minorHAnsi"/>
          <w:b/>
          <w:bCs/>
          <w:sz w:val="22"/>
          <w:szCs w:val="22"/>
        </w:rPr>
        <w:t xml:space="preserve"> Dispensing Opticians</w:t>
      </w:r>
      <w:r w:rsidRPr="004555B7">
        <w:rPr>
          <w:rFonts w:cstheme="minorHAnsi"/>
          <w:b/>
          <w:bCs/>
          <w:sz w:val="22"/>
          <w:szCs w:val="22"/>
        </w:rPr>
        <w:t xml:space="preserve">, </w:t>
      </w:r>
      <w:r w:rsidR="00F83FCA" w:rsidRPr="004555B7">
        <w:rPr>
          <w:rFonts w:cstheme="minorHAnsi"/>
          <w:b/>
          <w:bCs/>
          <w:sz w:val="22"/>
          <w:szCs w:val="22"/>
        </w:rPr>
        <w:t xml:space="preserve">one of the </w:t>
      </w:r>
      <w:proofErr w:type="spellStart"/>
      <w:r w:rsidR="00F83FCA" w:rsidRPr="004555B7">
        <w:rPr>
          <w:rFonts w:cstheme="minorHAnsi"/>
          <w:b/>
          <w:bCs/>
          <w:sz w:val="22"/>
          <w:szCs w:val="22"/>
        </w:rPr>
        <w:t>organisations</w:t>
      </w:r>
      <w:proofErr w:type="spellEnd"/>
      <w:r w:rsidR="00F83FCA" w:rsidRPr="004555B7">
        <w:rPr>
          <w:rFonts w:cstheme="minorHAnsi"/>
          <w:b/>
          <w:bCs/>
          <w:sz w:val="22"/>
          <w:szCs w:val="22"/>
        </w:rPr>
        <w:t xml:space="preserve"> behind the Is Your Vision Roadworthy? campaign</w:t>
      </w:r>
      <w:r w:rsidR="00DA3242" w:rsidRPr="004555B7">
        <w:rPr>
          <w:rFonts w:cstheme="minorHAnsi"/>
          <w:b/>
          <w:bCs/>
          <w:sz w:val="22"/>
          <w:szCs w:val="22"/>
        </w:rPr>
        <w:t>,</w:t>
      </w:r>
      <w:r w:rsidR="00F83FCA" w:rsidRPr="004555B7">
        <w:rPr>
          <w:rFonts w:cstheme="minorHAnsi"/>
          <w:b/>
          <w:bCs/>
          <w:sz w:val="22"/>
          <w:szCs w:val="22"/>
        </w:rPr>
        <w:t xml:space="preserve"> says:</w:t>
      </w:r>
      <w:r w:rsidR="00F83FCA" w:rsidRPr="002F59DD">
        <w:rPr>
          <w:rFonts w:cstheme="minorHAnsi"/>
          <w:sz w:val="22"/>
          <w:szCs w:val="22"/>
        </w:rPr>
        <w:t xml:space="preserve"> “With 90 per cent of information needed to drive </w:t>
      </w:r>
      <w:r w:rsidRPr="002F59DD">
        <w:rPr>
          <w:rFonts w:cstheme="minorHAnsi"/>
          <w:sz w:val="22"/>
          <w:szCs w:val="22"/>
        </w:rPr>
        <w:t xml:space="preserve">being </w:t>
      </w:r>
      <w:r w:rsidR="00F83FCA" w:rsidRPr="002F59DD">
        <w:rPr>
          <w:rFonts w:cstheme="minorHAnsi"/>
          <w:sz w:val="22"/>
          <w:szCs w:val="22"/>
        </w:rPr>
        <w:t>visual we’re urging all motorists to ‘think eyes every time they drive</w:t>
      </w:r>
      <w:r w:rsidRPr="002F59DD">
        <w:rPr>
          <w:rFonts w:cstheme="minorHAnsi"/>
          <w:sz w:val="22"/>
          <w:szCs w:val="22"/>
        </w:rPr>
        <w:t>’</w:t>
      </w:r>
      <w:r w:rsidR="00F83FCA" w:rsidRPr="002F59DD">
        <w:rPr>
          <w:rFonts w:cstheme="minorHAnsi"/>
          <w:sz w:val="22"/>
          <w:szCs w:val="22"/>
        </w:rPr>
        <w:t xml:space="preserve"> and ensure their vision </w:t>
      </w:r>
      <w:r w:rsidRPr="002F59DD">
        <w:rPr>
          <w:rFonts w:cstheme="minorHAnsi"/>
          <w:sz w:val="22"/>
          <w:szCs w:val="22"/>
        </w:rPr>
        <w:t>is fit to drive</w:t>
      </w:r>
      <w:r w:rsidR="00F83FCA" w:rsidRPr="002F59DD">
        <w:rPr>
          <w:rFonts w:cstheme="minorHAnsi"/>
          <w:sz w:val="22"/>
          <w:szCs w:val="22"/>
        </w:rPr>
        <w:t xml:space="preserve"> – it could just save their life.”</w:t>
      </w:r>
    </w:p>
    <w:p w14:paraId="60B1690C" w14:textId="77777777" w:rsidR="00F83FCA" w:rsidRPr="002F59DD" w:rsidRDefault="00F83FCA" w:rsidP="000B4FE7">
      <w:pPr>
        <w:spacing w:line="360" w:lineRule="auto"/>
        <w:rPr>
          <w:rFonts w:cstheme="minorHAnsi"/>
          <w:sz w:val="22"/>
          <w:szCs w:val="22"/>
        </w:rPr>
      </w:pPr>
    </w:p>
    <w:p w14:paraId="22C528BB" w14:textId="236842B0" w:rsidR="00F83FCA" w:rsidRPr="002F59DD" w:rsidRDefault="00F83FCA" w:rsidP="000B4FE7">
      <w:pPr>
        <w:spacing w:line="360" w:lineRule="auto"/>
        <w:rPr>
          <w:rFonts w:cstheme="minorHAnsi"/>
          <w:sz w:val="22"/>
          <w:szCs w:val="22"/>
        </w:rPr>
      </w:pPr>
      <w:r w:rsidRPr="002F59DD">
        <w:rPr>
          <w:rFonts w:cstheme="minorHAnsi"/>
          <w:sz w:val="22"/>
          <w:szCs w:val="22"/>
        </w:rPr>
        <w:t xml:space="preserve">For practical advice and information about keeping </w:t>
      </w:r>
      <w:r w:rsidR="004B3196" w:rsidRPr="002F59DD">
        <w:rPr>
          <w:rFonts w:cstheme="minorHAnsi"/>
          <w:sz w:val="22"/>
          <w:szCs w:val="22"/>
        </w:rPr>
        <w:t>vision roadworthy</w:t>
      </w:r>
      <w:r w:rsidRPr="002F59DD">
        <w:rPr>
          <w:rFonts w:cstheme="minorHAnsi"/>
          <w:sz w:val="22"/>
          <w:szCs w:val="22"/>
        </w:rPr>
        <w:t xml:space="preserve"> as well as information about the legal eyesight standards and eye conditions that need to be notified to the DVLA visit </w:t>
      </w:r>
      <w:r w:rsidRPr="002F59DD">
        <w:rPr>
          <w:rFonts w:cstheme="minorHAnsi"/>
          <w:b/>
          <w:bCs/>
          <w:sz w:val="22"/>
          <w:szCs w:val="22"/>
        </w:rPr>
        <w:t>VisionAndDriving.info</w:t>
      </w:r>
      <w:r w:rsidRPr="002F59DD">
        <w:rPr>
          <w:rFonts w:cstheme="minorHAnsi"/>
          <w:sz w:val="22"/>
          <w:szCs w:val="22"/>
        </w:rPr>
        <w:t>.</w:t>
      </w:r>
    </w:p>
    <w:p w14:paraId="7633A2C6" w14:textId="77777777" w:rsidR="004B3196" w:rsidRPr="002F59DD" w:rsidRDefault="004B3196" w:rsidP="000B4FE7">
      <w:pPr>
        <w:spacing w:line="360" w:lineRule="auto"/>
        <w:rPr>
          <w:rFonts w:cstheme="minorHAnsi"/>
          <w:sz w:val="22"/>
          <w:szCs w:val="22"/>
        </w:rPr>
      </w:pPr>
    </w:p>
    <w:p w14:paraId="1ABA329D" w14:textId="78C16650" w:rsidR="004B3196" w:rsidRPr="00C95FAB" w:rsidRDefault="00C95FAB" w:rsidP="00C95FAB">
      <w:pPr>
        <w:spacing w:line="360" w:lineRule="auto"/>
        <w:jc w:val="center"/>
        <w:rPr>
          <w:rFonts w:cstheme="minorHAnsi"/>
          <w:sz w:val="22"/>
          <w:szCs w:val="22"/>
        </w:rPr>
      </w:pPr>
      <w:r>
        <w:rPr>
          <w:rFonts w:cstheme="minorHAnsi"/>
          <w:sz w:val="22"/>
          <w:szCs w:val="22"/>
        </w:rPr>
        <w:t>-</w:t>
      </w:r>
      <w:r w:rsidRPr="00C95FAB">
        <w:rPr>
          <w:rFonts w:cstheme="minorHAnsi"/>
          <w:sz w:val="22"/>
          <w:szCs w:val="22"/>
        </w:rPr>
        <w:t>e</w:t>
      </w:r>
      <w:r w:rsidR="004B3196" w:rsidRPr="00C95FAB">
        <w:rPr>
          <w:rFonts w:cstheme="minorHAnsi"/>
          <w:sz w:val="22"/>
          <w:szCs w:val="22"/>
        </w:rPr>
        <w:t>nds</w:t>
      </w:r>
      <w:r w:rsidRPr="00C95FAB">
        <w:rPr>
          <w:rFonts w:cstheme="minorHAnsi"/>
          <w:sz w:val="22"/>
          <w:szCs w:val="22"/>
        </w:rPr>
        <w:t>-</w:t>
      </w:r>
    </w:p>
    <w:p w14:paraId="5C5ACBFA" w14:textId="77777777" w:rsidR="00C95FAB" w:rsidRPr="002F59DD" w:rsidRDefault="00C95FAB" w:rsidP="000B4FE7">
      <w:pPr>
        <w:spacing w:line="360" w:lineRule="auto"/>
        <w:rPr>
          <w:rFonts w:cstheme="minorHAnsi"/>
          <w:sz w:val="22"/>
          <w:szCs w:val="22"/>
        </w:rPr>
      </w:pPr>
    </w:p>
    <w:p w14:paraId="10CF8867" w14:textId="78FE5D1B" w:rsidR="004B3196" w:rsidRPr="00C95FAB" w:rsidRDefault="004B3196" w:rsidP="000B4FE7">
      <w:pPr>
        <w:spacing w:line="360" w:lineRule="auto"/>
        <w:rPr>
          <w:rFonts w:cstheme="minorHAnsi"/>
          <w:b/>
          <w:bCs/>
          <w:sz w:val="22"/>
          <w:szCs w:val="22"/>
        </w:rPr>
      </w:pPr>
      <w:r w:rsidRPr="00C95FAB">
        <w:rPr>
          <w:rFonts w:cstheme="minorHAnsi"/>
          <w:b/>
          <w:bCs/>
          <w:sz w:val="22"/>
          <w:szCs w:val="22"/>
        </w:rPr>
        <w:t>For further press information contact</w:t>
      </w:r>
      <w:r w:rsidR="00C95FAB" w:rsidRPr="00C95FAB">
        <w:rPr>
          <w:rFonts w:cstheme="minorHAnsi"/>
          <w:b/>
          <w:bCs/>
          <w:sz w:val="22"/>
          <w:szCs w:val="22"/>
        </w:rPr>
        <w:t>:</w:t>
      </w:r>
    </w:p>
    <w:p w14:paraId="1F174FC3" w14:textId="598A9E9E" w:rsidR="004B3196" w:rsidRPr="006F09AE" w:rsidRDefault="004B3196" w:rsidP="000B4FE7">
      <w:pPr>
        <w:spacing w:line="360" w:lineRule="auto"/>
        <w:rPr>
          <w:rFonts w:cstheme="minorHAnsi"/>
          <w:sz w:val="22"/>
          <w:szCs w:val="22"/>
          <w:lang w:val="fr-FR"/>
        </w:rPr>
      </w:pPr>
      <w:r w:rsidRPr="006F09AE">
        <w:rPr>
          <w:rFonts w:cstheme="minorHAnsi"/>
          <w:sz w:val="22"/>
          <w:szCs w:val="22"/>
          <w:lang w:val="fr-FR"/>
        </w:rPr>
        <w:t>Rachel Robson</w:t>
      </w:r>
      <w:r w:rsidR="00C95FAB" w:rsidRPr="006F09AE">
        <w:rPr>
          <w:rFonts w:cstheme="minorHAnsi"/>
          <w:sz w:val="22"/>
          <w:szCs w:val="22"/>
          <w:lang w:val="fr-FR"/>
        </w:rPr>
        <w:t xml:space="preserve">, tel: 07986 056380 email: </w:t>
      </w:r>
      <w:hyperlink r:id="rId7" w:history="1">
        <w:r w:rsidR="00C95FAB" w:rsidRPr="006F09AE">
          <w:rPr>
            <w:rStyle w:val="Hyperlink"/>
            <w:rFonts w:cstheme="minorHAnsi"/>
            <w:sz w:val="22"/>
            <w:szCs w:val="22"/>
            <w:lang w:val="fr-FR"/>
          </w:rPr>
          <w:t>rachel@visionmatters.org.uk</w:t>
        </w:r>
      </w:hyperlink>
      <w:r w:rsidR="00C95FAB" w:rsidRPr="006F09AE">
        <w:rPr>
          <w:rFonts w:cstheme="minorHAnsi"/>
          <w:sz w:val="22"/>
          <w:szCs w:val="22"/>
          <w:lang w:val="fr-FR"/>
        </w:rPr>
        <w:t xml:space="preserve"> </w:t>
      </w:r>
    </w:p>
    <w:p w14:paraId="21D1AF05" w14:textId="77777777" w:rsidR="00C95FAB" w:rsidRPr="006F09AE" w:rsidRDefault="00C95FAB" w:rsidP="000B4FE7">
      <w:pPr>
        <w:spacing w:line="360" w:lineRule="auto"/>
        <w:rPr>
          <w:rFonts w:cstheme="minorHAnsi"/>
          <w:sz w:val="22"/>
          <w:szCs w:val="22"/>
          <w:lang w:val="fr-FR"/>
        </w:rPr>
      </w:pPr>
    </w:p>
    <w:p w14:paraId="45970375" w14:textId="263A6016" w:rsidR="00C95FAB" w:rsidRPr="00C95FAB" w:rsidRDefault="00C95FAB" w:rsidP="000B4FE7">
      <w:pPr>
        <w:spacing w:line="360" w:lineRule="auto"/>
        <w:rPr>
          <w:rFonts w:cstheme="minorHAnsi"/>
          <w:b/>
          <w:bCs/>
          <w:sz w:val="22"/>
          <w:szCs w:val="22"/>
          <w:lang w:val="en-GB"/>
        </w:rPr>
      </w:pPr>
      <w:r w:rsidRPr="00C95FAB">
        <w:rPr>
          <w:rFonts w:cstheme="minorHAnsi"/>
          <w:b/>
          <w:bCs/>
          <w:sz w:val="22"/>
          <w:szCs w:val="22"/>
          <w:lang w:val="en-GB"/>
        </w:rPr>
        <w:t>Notes to Editors</w:t>
      </w:r>
    </w:p>
    <w:p w14:paraId="0E34C400" w14:textId="2884FE1E" w:rsidR="00F83FCA" w:rsidRPr="00C95FAB" w:rsidRDefault="005558E0" w:rsidP="000B4FE7">
      <w:pPr>
        <w:spacing w:line="360" w:lineRule="auto"/>
        <w:rPr>
          <w:rFonts w:cstheme="minorHAnsi"/>
          <w:sz w:val="22"/>
          <w:szCs w:val="22"/>
          <w:lang w:val="en-GB"/>
        </w:rPr>
      </w:pPr>
      <w:r w:rsidRPr="00C95FAB">
        <w:rPr>
          <w:rFonts w:cstheme="minorHAnsi"/>
          <w:sz w:val="22"/>
          <w:szCs w:val="22"/>
          <w:lang w:val="en-GB"/>
        </w:rPr>
        <w:t>Case studies available on request</w:t>
      </w:r>
      <w:r w:rsidR="00C95FAB" w:rsidRPr="00C95FAB">
        <w:rPr>
          <w:rFonts w:cstheme="minorHAnsi"/>
          <w:sz w:val="22"/>
          <w:szCs w:val="22"/>
          <w:lang w:val="en-GB"/>
        </w:rPr>
        <w:t>.</w:t>
      </w:r>
    </w:p>
    <w:p w14:paraId="57EAF682" w14:textId="4EA44005" w:rsidR="00C95FAB" w:rsidRDefault="00C95FAB" w:rsidP="00C95FAB">
      <w:pPr>
        <w:rPr>
          <w:rFonts w:eastAsia="Times New Roman" w:cstheme="minorHAnsi"/>
          <w:sz w:val="22"/>
          <w:szCs w:val="22"/>
          <w:lang w:val="en-GB" w:eastAsia="en-GB"/>
        </w:rPr>
      </w:pPr>
      <w:r w:rsidRPr="00C95FAB">
        <w:rPr>
          <w:rFonts w:eastAsia="Times New Roman" w:cstheme="minorHAnsi"/>
          <w:sz w:val="22"/>
          <w:szCs w:val="22"/>
          <w:lang w:val="en-GB" w:eastAsia="en-GB"/>
        </w:rPr>
        <w:t>Eyesight standards for driving</w:t>
      </w:r>
      <w:r>
        <w:rPr>
          <w:rFonts w:eastAsia="Times New Roman" w:cstheme="minorHAnsi"/>
          <w:sz w:val="22"/>
          <w:szCs w:val="22"/>
          <w:lang w:val="en-GB" w:eastAsia="en-GB"/>
        </w:rPr>
        <w:t>:</w:t>
      </w:r>
    </w:p>
    <w:p w14:paraId="38055C8E" w14:textId="77777777" w:rsidR="00C95FAB" w:rsidRPr="00C95FAB" w:rsidRDefault="00C95FAB" w:rsidP="00C95FAB">
      <w:pPr>
        <w:rPr>
          <w:rFonts w:eastAsia="Times New Roman" w:cstheme="minorHAnsi"/>
          <w:sz w:val="22"/>
          <w:szCs w:val="22"/>
          <w:lang w:val="en-GB" w:eastAsia="en-GB"/>
        </w:rPr>
      </w:pPr>
    </w:p>
    <w:p w14:paraId="20F436FC" w14:textId="23B0FD1D" w:rsidR="00C95FAB" w:rsidRPr="00C95FAB" w:rsidRDefault="00C95FAB" w:rsidP="00C95FAB">
      <w:pPr>
        <w:rPr>
          <w:rFonts w:eastAsia="Times New Roman" w:cstheme="minorHAnsi"/>
          <w:sz w:val="22"/>
          <w:szCs w:val="22"/>
          <w:lang w:val="en-GB" w:eastAsia="en-GB"/>
        </w:rPr>
      </w:pPr>
      <w:r w:rsidRPr="00C95FAB">
        <w:rPr>
          <w:rFonts w:eastAsia="Times New Roman" w:cstheme="minorHAnsi"/>
          <w:sz w:val="22"/>
          <w:szCs w:val="22"/>
          <w:lang w:val="en-GB" w:eastAsia="en-GB"/>
        </w:rPr>
        <w:t>Every driver must…</w:t>
      </w:r>
    </w:p>
    <w:p w14:paraId="53EE29DA" w14:textId="77777777" w:rsidR="00C95FAB" w:rsidRPr="00C95FAB" w:rsidRDefault="00C95FAB" w:rsidP="00C95FAB">
      <w:pPr>
        <w:ind w:firstLine="360"/>
        <w:rPr>
          <w:rFonts w:eastAsia="Times New Roman" w:cstheme="minorHAnsi"/>
          <w:sz w:val="22"/>
          <w:szCs w:val="22"/>
          <w:lang w:val="en-GB" w:eastAsia="en-GB"/>
        </w:rPr>
      </w:pPr>
    </w:p>
    <w:p w14:paraId="72C874E5" w14:textId="77777777" w:rsidR="00C95FAB" w:rsidRPr="00C95FAB" w:rsidRDefault="00C95FAB" w:rsidP="00C95FAB">
      <w:pPr>
        <w:ind w:left="360"/>
        <w:rPr>
          <w:rFonts w:eastAsia="Times New Roman" w:cstheme="minorHAnsi"/>
          <w:sz w:val="22"/>
          <w:szCs w:val="22"/>
          <w:lang w:val="en-GB" w:eastAsia="en-GB"/>
        </w:rPr>
      </w:pPr>
      <w:r w:rsidRPr="00C95FAB">
        <w:rPr>
          <w:rFonts w:eastAsia="Times New Roman" w:cstheme="minorHAnsi"/>
          <w:sz w:val="22"/>
          <w:szCs w:val="22"/>
          <w:lang w:val="en-GB" w:eastAsia="en-GB"/>
        </w:rPr>
        <w:t>be able to read (with glasses or contact lenses, if necessary) a car number plate made after 1 September 2001 from 20 metres.</w:t>
      </w:r>
    </w:p>
    <w:p w14:paraId="0F397A31" w14:textId="77777777" w:rsidR="00C95FAB" w:rsidRPr="00C95FAB" w:rsidRDefault="00C95FAB" w:rsidP="00C95FAB">
      <w:pPr>
        <w:ind w:left="360"/>
        <w:rPr>
          <w:rFonts w:eastAsia="Times New Roman" w:cstheme="minorHAnsi"/>
          <w:sz w:val="22"/>
          <w:szCs w:val="22"/>
          <w:lang w:val="en-GB" w:eastAsia="en-GB"/>
        </w:rPr>
      </w:pPr>
    </w:p>
    <w:p w14:paraId="2B116D2A" w14:textId="77777777" w:rsidR="00C95FAB" w:rsidRPr="00C95FAB" w:rsidRDefault="00C95FAB" w:rsidP="00C95FAB">
      <w:pPr>
        <w:ind w:left="360"/>
        <w:rPr>
          <w:rFonts w:eastAsia="Times New Roman" w:cstheme="minorHAnsi"/>
          <w:sz w:val="22"/>
          <w:szCs w:val="22"/>
          <w:lang w:val="en-GB" w:eastAsia="en-GB"/>
        </w:rPr>
      </w:pPr>
      <w:r w:rsidRPr="00C95FAB">
        <w:rPr>
          <w:rFonts w:eastAsia="Times New Roman" w:cstheme="minorHAnsi"/>
          <w:sz w:val="22"/>
          <w:szCs w:val="22"/>
          <w:lang w:val="en-GB" w:eastAsia="en-GB"/>
        </w:rPr>
        <w:t>must also meet the minimum eyesight standard for driving by having a visual acuity of at least decimal 0.5 (6/12) measured on the Snellen Scale (with glasses or contact lenses, if necessary) using both eyes together or, if you have sight in one eye only, in that eye.</w:t>
      </w:r>
    </w:p>
    <w:p w14:paraId="5695A30C" w14:textId="77777777" w:rsidR="00C95FAB" w:rsidRPr="00C95FAB" w:rsidRDefault="00C95FAB" w:rsidP="00C95FAB">
      <w:pPr>
        <w:ind w:left="360"/>
        <w:rPr>
          <w:rFonts w:eastAsia="Times New Roman" w:cstheme="minorHAnsi"/>
          <w:sz w:val="22"/>
          <w:szCs w:val="22"/>
          <w:lang w:val="en-GB" w:eastAsia="en-GB"/>
        </w:rPr>
      </w:pPr>
    </w:p>
    <w:p w14:paraId="459CE571" w14:textId="77777777" w:rsidR="00C95FAB" w:rsidRPr="00C95FAB" w:rsidRDefault="00C95FAB" w:rsidP="00C95FAB">
      <w:pPr>
        <w:ind w:firstLine="360"/>
        <w:rPr>
          <w:rFonts w:eastAsia="Times New Roman" w:cstheme="minorHAnsi"/>
          <w:sz w:val="22"/>
          <w:szCs w:val="22"/>
          <w:lang w:val="en-GB" w:eastAsia="en-GB"/>
        </w:rPr>
      </w:pPr>
      <w:r w:rsidRPr="00C95FAB">
        <w:rPr>
          <w:rFonts w:eastAsia="Times New Roman" w:cstheme="minorHAnsi"/>
          <w:sz w:val="22"/>
          <w:szCs w:val="22"/>
          <w:lang w:val="en-GB" w:eastAsia="en-GB"/>
        </w:rPr>
        <w:t>And, have an adequate field of vision.</w:t>
      </w:r>
    </w:p>
    <w:p w14:paraId="4DEF690B" w14:textId="77777777" w:rsidR="00C95FAB" w:rsidRPr="00C95FAB" w:rsidRDefault="00C95FAB" w:rsidP="00C95FAB">
      <w:pPr>
        <w:rPr>
          <w:rFonts w:eastAsia="Times New Roman" w:cstheme="minorHAnsi"/>
          <w:sz w:val="22"/>
          <w:szCs w:val="22"/>
          <w:lang w:val="en-GB" w:eastAsia="en-GB"/>
        </w:rPr>
      </w:pPr>
    </w:p>
    <w:p w14:paraId="379B60E4" w14:textId="6BFFC32C" w:rsidR="00C95FAB" w:rsidRPr="00C95FAB" w:rsidRDefault="00C95FAB" w:rsidP="00C95FAB">
      <w:pPr>
        <w:rPr>
          <w:rFonts w:eastAsia="Times New Roman" w:cstheme="minorHAnsi"/>
          <w:sz w:val="22"/>
          <w:szCs w:val="22"/>
          <w:lang w:val="en-GB" w:eastAsia="en-GB"/>
        </w:rPr>
      </w:pPr>
      <w:r w:rsidRPr="00C95FAB">
        <w:rPr>
          <w:rFonts w:eastAsia="Times New Roman" w:cstheme="minorHAnsi"/>
          <w:sz w:val="22"/>
          <w:szCs w:val="22"/>
          <w:lang w:val="en-GB" w:eastAsia="en-GB"/>
        </w:rPr>
        <w:t>There are more stringent standards for people who drive buses and lorries.</w:t>
      </w:r>
    </w:p>
    <w:p w14:paraId="5E2E3E65" w14:textId="77777777" w:rsidR="00C95FAB" w:rsidRPr="00C95FAB" w:rsidRDefault="00C95FAB" w:rsidP="00C95FAB">
      <w:pPr>
        <w:rPr>
          <w:rFonts w:eastAsia="Times New Roman" w:cstheme="minorHAnsi"/>
          <w:sz w:val="22"/>
          <w:szCs w:val="22"/>
          <w:lang w:val="en-GB" w:eastAsia="en-GB"/>
        </w:rPr>
      </w:pPr>
    </w:p>
    <w:p w14:paraId="7360F4EC" w14:textId="749DA0C9" w:rsidR="00C95FAB" w:rsidRPr="00C95FAB" w:rsidRDefault="00C95FAB" w:rsidP="00C95FAB">
      <w:pPr>
        <w:rPr>
          <w:rFonts w:eastAsia="Times New Roman" w:cstheme="minorHAnsi"/>
          <w:sz w:val="22"/>
          <w:szCs w:val="22"/>
          <w:lang w:val="en-GB" w:eastAsia="en-GB"/>
        </w:rPr>
      </w:pPr>
      <w:r w:rsidRPr="00C95FAB">
        <w:rPr>
          <w:rFonts w:eastAsia="Times New Roman" w:cstheme="minorHAnsi"/>
          <w:sz w:val="22"/>
          <w:szCs w:val="22"/>
          <w:lang w:val="en-GB" w:eastAsia="en-GB"/>
        </w:rPr>
        <w:t xml:space="preserve">There are also a number of eyesight conditions which you must notify the DVLA about, including glaucoma. Your optometrist can advise you about the full range of conditions. </w:t>
      </w:r>
    </w:p>
    <w:p w14:paraId="6FB57FC9" w14:textId="77777777" w:rsidR="00C95FAB" w:rsidRPr="00C95FAB" w:rsidRDefault="00C95FAB" w:rsidP="000B4FE7">
      <w:pPr>
        <w:spacing w:line="360" w:lineRule="auto"/>
        <w:rPr>
          <w:rFonts w:cstheme="minorHAnsi"/>
          <w:sz w:val="22"/>
          <w:szCs w:val="22"/>
          <w:lang w:val="en-GB"/>
        </w:rPr>
      </w:pPr>
    </w:p>
    <w:p w14:paraId="078644F8" w14:textId="54BCD41E" w:rsidR="00011DF6" w:rsidRPr="00C95FAB" w:rsidRDefault="00F859D5" w:rsidP="000B4FE7">
      <w:pPr>
        <w:spacing w:line="360" w:lineRule="auto"/>
        <w:rPr>
          <w:rFonts w:cstheme="minorHAnsi"/>
          <w:sz w:val="22"/>
          <w:szCs w:val="22"/>
          <w:lang w:val="en-GB"/>
        </w:rPr>
      </w:pPr>
      <w:r w:rsidRPr="00C95FAB">
        <w:rPr>
          <w:rFonts w:cstheme="minorHAnsi"/>
          <w:sz w:val="22"/>
          <w:szCs w:val="22"/>
          <w:lang w:val="en-GB"/>
        </w:rPr>
        <w:t xml:space="preserve"> </w:t>
      </w:r>
    </w:p>
    <w:sectPr w:rsidR="00011DF6" w:rsidRPr="00C95FAB" w:rsidSect="00444D1C">
      <w:pgSz w:w="11900" w:h="16840"/>
      <w:pgMar w:top="1021" w:right="1021" w:bottom="907"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0B78" w14:textId="77777777" w:rsidR="0062665F" w:rsidRDefault="0062665F" w:rsidP="00206CA9">
      <w:r>
        <w:separator/>
      </w:r>
    </w:p>
  </w:endnote>
  <w:endnote w:type="continuationSeparator" w:id="0">
    <w:p w14:paraId="12F26DB6" w14:textId="77777777" w:rsidR="0062665F" w:rsidRDefault="0062665F" w:rsidP="0020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5866" w14:textId="77777777" w:rsidR="0062665F" w:rsidRDefault="0062665F" w:rsidP="00206CA9">
      <w:r>
        <w:separator/>
      </w:r>
    </w:p>
  </w:footnote>
  <w:footnote w:type="continuationSeparator" w:id="0">
    <w:p w14:paraId="7D075FDE" w14:textId="77777777" w:rsidR="0062665F" w:rsidRDefault="0062665F" w:rsidP="00206CA9">
      <w:r>
        <w:continuationSeparator/>
      </w:r>
    </w:p>
  </w:footnote>
  <w:footnote w:id="1">
    <w:p w14:paraId="3E8C6EE5" w14:textId="77DD850B" w:rsidR="00206CA9" w:rsidRPr="00444D1C" w:rsidRDefault="00206CA9" w:rsidP="00DA3242">
      <w:pPr>
        <w:tabs>
          <w:tab w:val="left" w:pos="2880"/>
        </w:tabs>
        <w:rPr>
          <w:rFonts w:ascii="Calibri" w:hAnsi="Calibri" w:cs="Calibri"/>
          <w:bCs/>
          <w:sz w:val="15"/>
          <w:szCs w:val="15"/>
          <w:lang w:val="en-GB"/>
        </w:rPr>
      </w:pPr>
      <w:r w:rsidRPr="00444D1C">
        <w:rPr>
          <w:rStyle w:val="FootnoteReference"/>
          <w:rFonts w:ascii="Calibri" w:hAnsi="Calibri" w:cs="Calibri"/>
          <w:sz w:val="15"/>
          <w:szCs w:val="15"/>
        </w:rPr>
        <w:footnoteRef/>
      </w:r>
      <w:r w:rsidRPr="00444D1C">
        <w:rPr>
          <w:rFonts w:ascii="Calibri" w:hAnsi="Calibri" w:cs="Calibri"/>
          <w:sz w:val="15"/>
          <w:szCs w:val="15"/>
        </w:rPr>
        <w:t xml:space="preserve"> </w:t>
      </w:r>
      <w:r w:rsidR="00DA3242" w:rsidRPr="00444D1C">
        <w:rPr>
          <w:rFonts w:ascii="Calibri" w:hAnsi="Calibri" w:cs="Calibri"/>
          <w:sz w:val="15"/>
          <w:szCs w:val="15"/>
        </w:rPr>
        <w:t>Based on a s</w:t>
      </w:r>
      <w:proofErr w:type="spellStart"/>
      <w:r w:rsidR="005558E0" w:rsidRPr="00444D1C">
        <w:rPr>
          <w:rFonts w:ascii="Calibri" w:hAnsi="Calibri" w:cs="Calibri"/>
          <w:bCs/>
          <w:sz w:val="15"/>
          <w:szCs w:val="15"/>
          <w:lang w:val="en-GB"/>
        </w:rPr>
        <w:t>eries</w:t>
      </w:r>
      <w:proofErr w:type="spellEnd"/>
      <w:r w:rsidR="005558E0" w:rsidRPr="00444D1C">
        <w:rPr>
          <w:rFonts w:ascii="Calibri" w:hAnsi="Calibri" w:cs="Calibri"/>
          <w:bCs/>
          <w:sz w:val="15"/>
          <w:szCs w:val="15"/>
          <w:lang w:val="en-GB"/>
        </w:rPr>
        <w:t xml:space="preserve"> of roadside eye tests conducted by police throughout Britain between 27</w:t>
      </w:r>
      <w:r w:rsidR="005558E0" w:rsidRPr="00444D1C">
        <w:rPr>
          <w:rFonts w:ascii="Calibri" w:hAnsi="Calibri" w:cs="Calibri"/>
          <w:bCs/>
          <w:sz w:val="15"/>
          <w:szCs w:val="15"/>
          <w:vertAlign w:val="superscript"/>
          <w:lang w:val="en-GB"/>
        </w:rPr>
        <w:t>th</w:t>
      </w:r>
      <w:r w:rsidR="005558E0" w:rsidRPr="00444D1C">
        <w:rPr>
          <w:rFonts w:ascii="Calibri" w:hAnsi="Calibri" w:cs="Calibri"/>
          <w:bCs/>
          <w:sz w:val="15"/>
          <w:szCs w:val="15"/>
          <w:lang w:val="en-GB"/>
        </w:rPr>
        <w:t xml:space="preserve"> February and 12</w:t>
      </w:r>
      <w:r w:rsidR="005558E0" w:rsidRPr="00444D1C">
        <w:rPr>
          <w:rFonts w:ascii="Calibri" w:hAnsi="Calibri" w:cs="Calibri"/>
          <w:bCs/>
          <w:sz w:val="15"/>
          <w:szCs w:val="15"/>
          <w:vertAlign w:val="superscript"/>
          <w:lang w:val="en-GB"/>
        </w:rPr>
        <w:t>th</w:t>
      </w:r>
      <w:r w:rsidR="005558E0" w:rsidRPr="00444D1C">
        <w:rPr>
          <w:rFonts w:ascii="Calibri" w:hAnsi="Calibri" w:cs="Calibri"/>
          <w:bCs/>
          <w:sz w:val="15"/>
          <w:szCs w:val="15"/>
          <w:lang w:val="en-GB"/>
        </w:rPr>
        <w:t xml:space="preserve"> March </w:t>
      </w:r>
      <w:r w:rsidR="00DA3242" w:rsidRPr="00444D1C">
        <w:rPr>
          <w:rFonts w:ascii="Calibri" w:hAnsi="Calibri" w:cs="Calibri"/>
          <w:bCs/>
          <w:sz w:val="15"/>
          <w:szCs w:val="15"/>
          <w:lang w:val="en-GB"/>
        </w:rPr>
        <w:t xml:space="preserve">which </w:t>
      </w:r>
      <w:r w:rsidR="005558E0" w:rsidRPr="00444D1C">
        <w:rPr>
          <w:rFonts w:ascii="Calibri" w:hAnsi="Calibri" w:cs="Calibri"/>
          <w:bCs/>
          <w:sz w:val="15"/>
          <w:szCs w:val="15"/>
          <w:lang w:val="en-GB"/>
        </w:rPr>
        <w:t>found 2.2% of drivers failed the number plate test</w:t>
      </w:r>
      <w:r w:rsidR="00DA3242" w:rsidRPr="00444D1C">
        <w:rPr>
          <w:rFonts w:ascii="Calibri" w:hAnsi="Calibri" w:cs="Calibri"/>
          <w:bCs/>
          <w:sz w:val="15"/>
          <w:szCs w:val="15"/>
          <w:lang w:val="en-GB"/>
        </w:rPr>
        <w:t xml:space="preserve">. Sample 898 </w:t>
      </w:r>
      <w:r w:rsidR="00444D1C">
        <w:rPr>
          <w:rFonts w:ascii="Calibri" w:hAnsi="Calibri" w:cs="Calibri"/>
          <w:bCs/>
          <w:sz w:val="15"/>
          <w:szCs w:val="15"/>
          <w:lang w:val="en-GB"/>
        </w:rPr>
        <w:t>m</w:t>
      </w:r>
      <w:r w:rsidR="00DA3242" w:rsidRPr="00444D1C">
        <w:rPr>
          <w:rFonts w:ascii="Calibri" w:hAnsi="Calibri" w:cs="Calibri"/>
          <w:bCs/>
          <w:sz w:val="15"/>
          <w:szCs w:val="15"/>
          <w:lang w:val="en-GB"/>
        </w:rPr>
        <w:t xml:space="preserve">otorists. </w:t>
      </w:r>
      <w:r w:rsidR="00444D1C">
        <w:rPr>
          <w:rFonts w:ascii="Calibri" w:hAnsi="Calibri" w:cs="Calibri"/>
          <w:bCs/>
          <w:sz w:val="15"/>
          <w:szCs w:val="15"/>
          <w:lang w:val="en-GB"/>
        </w:rPr>
        <w:t>F</w:t>
      </w:r>
      <w:r w:rsidR="00DA3242" w:rsidRPr="00444D1C">
        <w:rPr>
          <w:rFonts w:ascii="Calibri" w:hAnsi="Calibri" w:cs="Calibri"/>
          <w:bCs/>
          <w:sz w:val="15"/>
          <w:szCs w:val="15"/>
          <w:lang w:val="en-GB"/>
        </w:rPr>
        <w:t xml:space="preserve">igures from DVLA, Scottish Govt, Welsh Gov </w:t>
      </w:r>
      <w:r w:rsidR="00444D1C">
        <w:rPr>
          <w:rFonts w:ascii="Calibri" w:hAnsi="Calibri" w:cs="Calibri"/>
          <w:bCs/>
          <w:sz w:val="15"/>
          <w:szCs w:val="15"/>
          <w:lang w:val="en-GB"/>
        </w:rPr>
        <w:t xml:space="preserve">&amp; </w:t>
      </w:r>
      <w:r w:rsidR="00DA3242" w:rsidRPr="00444D1C">
        <w:rPr>
          <w:rFonts w:ascii="Calibri" w:hAnsi="Calibri" w:cs="Calibri"/>
          <w:bCs/>
          <w:sz w:val="15"/>
          <w:szCs w:val="15"/>
          <w:lang w:val="en-GB"/>
        </w:rPr>
        <w:t xml:space="preserve">NI GOV </w:t>
      </w:r>
      <w:r w:rsidR="00444D1C">
        <w:rPr>
          <w:rFonts w:ascii="Calibri" w:hAnsi="Calibri" w:cs="Calibri"/>
          <w:bCs/>
          <w:sz w:val="15"/>
          <w:szCs w:val="15"/>
          <w:lang w:val="en-GB"/>
        </w:rPr>
        <w:t xml:space="preserve">show </w:t>
      </w:r>
      <w:r w:rsidR="00DA3242" w:rsidRPr="00444D1C">
        <w:rPr>
          <w:rFonts w:ascii="Calibri" w:hAnsi="Calibri" w:cs="Calibri"/>
          <w:bCs/>
          <w:sz w:val="15"/>
          <w:szCs w:val="15"/>
          <w:lang w:val="en-GB"/>
        </w:rPr>
        <w:t>there are 41.7 million active licence holders in the UK.</w:t>
      </w:r>
    </w:p>
  </w:footnote>
  <w:footnote w:id="2">
    <w:p w14:paraId="309BB39E" w14:textId="73DF99A2" w:rsidR="00B0378B" w:rsidRPr="00444D1C" w:rsidRDefault="00B0378B">
      <w:pPr>
        <w:pStyle w:val="FootnoteText"/>
        <w:rPr>
          <w:rFonts w:ascii="Calibri" w:hAnsi="Calibri" w:cs="Calibri"/>
          <w:sz w:val="15"/>
          <w:szCs w:val="15"/>
          <w:lang w:val="en-GB"/>
        </w:rPr>
      </w:pPr>
      <w:r w:rsidRPr="00444D1C">
        <w:rPr>
          <w:rStyle w:val="FootnoteReference"/>
          <w:rFonts w:ascii="Calibri" w:hAnsi="Calibri" w:cs="Calibri"/>
          <w:sz w:val="15"/>
          <w:szCs w:val="15"/>
        </w:rPr>
        <w:footnoteRef/>
      </w:r>
      <w:r w:rsidRPr="00444D1C">
        <w:rPr>
          <w:rFonts w:ascii="Calibri" w:hAnsi="Calibri" w:cs="Calibri"/>
          <w:sz w:val="15"/>
          <w:szCs w:val="15"/>
        </w:rPr>
        <w:t xml:space="preserve"> </w:t>
      </w:r>
      <w:r w:rsidR="00DA3242" w:rsidRPr="00444D1C">
        <w:rPr>
          <w:rFonts w:ascii="Calibri" w:hAnsi="Calibri" w:cs="Calibri"/>
          <w:bCs/>
          <w:sz w:val="15"/>
          <w:szCs w:val="15"/>
        </w:rPr>
        <w:t xml:space="preserve">Association of Optometrists, Association of British Dispensing Opticians, BRAKE, Central Optical Fund College of Optometrists, Department for Transport*, DVLA*, Driving Mobility, Eye Health UK, Federation </w:t>
      </w:r>
      <w:r w:rsidR="002E52EF">
        <w:rPr>
          <w:rFonts w:ascii="Calibri" w:hAnsi="Calibri" w:cs="Calibri"/>
          <w:bCs/>
          <w:sz w:val="15"/>
          <w:szCs w:val="15"/>
        </w:rPr>
        <w:t>o</w:t>
      </w:r>
      <w:r w:rsidR="00DA3242" w:rsidRPr="00444D1C">
        <w:rPr>
          <w:rFonts w:ascii="Calibri" w:hAnsi="Calibri" w:cs="Calibri"/>
          <w:bCs/>
          <w:sz w:val="15"/>
          <w:szCs w:val="15"/>
        </w:rPr>
        <w:t xml:space="preserve">f Ophthalmic &amp; Dispensing Opticians, GEM Motoring Assist, IAM Road Smart, National Highways, </w:t>
      </w:r>
      <w:r w:rsidR="00DA3242" w:rsidRPr="00444D1C">
        <w:rPr>
          <w:rStyle w:val="Emphasis"/>
          <w:rFonts w:ascii="Calibri" w:hAnsi="Calibri" w:cs="Calibri"/>
          <w:sz w:val="15"/>
          <w:szCs w:val="15"/>
        </w:rPr>
        <w:t>National Police Chiefs' Council</w:t>
      </w:r>
      <w:r w:rsidR="00DA3242" w:rsidRPr="00444D1C">
        <w:rPr>
          <w:rFonts w:ascii="Calibri" w:hAnsi="Calibri" w:cs="Calibri"/>
          <w:bCs/>
          <w:sz w:val="15"/>
          <w:szCs w:val="15"/>
        </w:rPr>
        <w:t>, Older Drivers Forum, RAC Foundation, Road Safety GB</w:t>
      </w:r>
      <w:r w:rsidR="00444D1C">
        <w:rPr>
          <w:rFonts w:ascii="Calibri" w:hAnsi="Calibri" w:cs="Calibri"/>
          <w:bCs/>
          <w:sz w:val="15"/>
          <w:szCs w:val="15"/>
        </w:rPr>
        <w:t>. * Working Group.</w:t>
      </w:r>
    </w:p>
  </w:footnote>
  <w:footnote w:id="3">
    <w:p w14:paraId="23D05AB8" w14:textId="759407EB" w:rsidR="004D1FB6" w:rsidRPr="00444D1C" w:rsidRDefault="004D1FB6">
      <w:pPr>
        <w:pStyle w:val="FootnoteText"/>
        <w:rPr>
          <w:rFonts w:ascii="Calibri" w:hAnsi="Calibri" w:cs="Calibri"/>
          <w:sz w:val="15"/>
          <w:szCs w:val="15"/>
          <w:lang w:val="en-GB"/>
        </w:rPr>
      </w:pPr>
      <w:r w:rsidRPr="00444D1C">
        <w:rPr>
          <w:rStyle w:val="FootnoteReference"/>
          <w:rFonts w:ascii="Calibri" w:hAnsi="Calibri" w:cs="Calibri"/>
          <w:sz w:val="15"/>
          <w:szCs w:val="15"/>
        </w:rPr>
        <w:footnoteRef/>
      </w:r>
      <w:r w:rsidRPr="00444D1C">
        <w:rPr>
          <w:rFonts w:ascii="Calibri" w:hAnsi="Calibri" w:cs="Calibri"/>
          <w:sz w:val="15"/>
          <w:szCs w:val="15"/>
        </w:rPr>
        <w:t xml:space="preserve"> </w:t>
      </w:r>
      <w:r w:rsidR="00DA3242" w:rsidRPr="00444D1C">
        <w:rPr>
          <w:rFonts w:ascii="Calibri" w:hAnsi="Calibri" w:cs="Calibri"/>
          <w:sz w:val="15"/>
          <w:szCs w:val="15"/>
        </w:rPr>
        <w:t>D75</w:t>
      </w:r>
      <w:r w:rsidR="00444D1C" w:rsidRPr="00444D1C">
        <w:rPr>
          <w:rFonts w:ascii="Calibri" w:hAnsi="Calibri" w:cs="Calibri"/>
          <w:sz w:val="15"/>
          <w:szCs w:val="15"/>
        </w:rPr>
        <w:t xml:space="preserve">1E – </w:t>
      </w:r>
      <w:r w:rsidR="00444D1C" w:rsidRPr="00444D1C">
        <w:rPr>
          <w:rFonts w:ascii="Calibri" w:hAnsi="Calibri" w:cs="Calibri"/>
          <w:color w:val="111111"/>
          <w:sz w:val="15"/>
          <w:szCs w:val="15"/>
        </w:rPr>
        <w:t xml:space="preserve">Under legislation known as Cassie’s Law – introduced after a teenager was killed in an accident involving an 87-year-old driver who had failed an eye test earlier that day - police can revoke a </w:t>
      </w:r>
      <w:proofErr w:type="spellStart"/>
      <w:r w:rsidR="00444D1C" w:rsidRPr="00444D1C">
        <w:rPr>
          <w:rFonts w:ascii="Calibri" w:hAnsi="Calibri" w:cs="Calibri"/>
          <w:color w:val="111111"/>
          <w:sz w:val="15"/>
          <w:szCs w:val="15"/>
        </w:rPr>
        <w:t>licence</w:t>
      </w:r>
      <w:proofErr w:type="spellEnd"/>
      <w:r w:rsidR="00444D1C" w:rsidRPr="00444D1C">
        <w:rPr>
          <w:rFonts w:ascii="Calibri" w:hAnsi="Calibri" w:cs="Calibri"/>
          <w:color w:val="111111"/>
          <w:sz w:val="15"/>
          <w:szCs w:val="15"/>
        </w:rPr>
        <w:t xml:space="preserve"> ‘on the spot’ if they deem the driver is unsafe to be on the road. A Freedom of Information</w:t>
      </w:r>
      <w:r w:rsidR="002E52EF">
        <w:rPr>
          <w:rFonts w:ascii="Calibri" w:hAnsi="Calibri" w:cs="Calibri"/>
          <w:color w:val="111111"/>
          <w:sz w:val="15"/>
          <w:szCs w:val="15"/>
        </w:rPr>
        <w:t xml:space="preserve"> </w:t>
      </w:r>
      <w:r w:rsidR="00444D1C" w:rsidRPr="00444D1C">
        <w:rPr>
          <w:rFonts w:ascii="Calibri" w:hAnsi="Calibri" w:cs="Calibri"/>
          <w:color w:val="111111"/>
          <w:sz w:val="15"/>
          <w:szCs w:val="15"/>
        </w:rPr>
        <w:t xml:space="preserve">Request to DVLA reveals 2,420 </w:t>
      </w:r>
      <w:proofErr w:type="spellStart"/>
      <w:r w:rsidR="00444D1C" w:rsidRPr="00444D1C">
        <w:rPr>
          <w:rFonts w:ascii="Calibri" w:hAnsi="Calibri" w:cs="Calibri"/>
          <w:color w:val="111111"/>
          <w:sz w:val="15"/>
          <w:szCs w:val="15"/>
        </w:rPr>
        <w:t>licences</w:t>
      </w:r>
      <w:proofErr w:type="spellEnd"/>
      <w:r w:rsidR="00444D1C" w:rsidRPr="00444D1C">
        <w:rPr>
          <w:rFonts w:ascii="Calibri" w:hAnsi="Calibri" w:cs="Calibri"/>
          <w:color w:val="111111"/>
          <w:sz w:val="15"/>
          <w:szCs w:val="15"/>
        </w:rPr>
        <w:t xml:space="preserve"> have been revoked using this legislation since it was introduced.</w:t>
      </w:r>
    </w:p>
  </w:footnote>
  <w:footnote w:id="4">
    <w:p w14:paraId="4DFF871B" w14:textId="3AC3642D" w:rsidR="00AB442C" w:rsidRPr="00444D1C" w:rsidRDefault="00AB442C">
      <w:pPr>
        <w:pStyle w:val="FootnoteText"/>
        <w:rPr>
          <w:rFonts w:ascii="Calibri" w:hAnsi="Calibri" w:cs="Calibri"/>
          <w:sz w:val="15"/>
          <w:szCs w:val="15"/>
          <w:lang w:val="en-GB"/>
        </w:rPr>
      </w:pPr>
      <w:r w:rsidRPr="00444D1C">
        <w:rPr>
          <w:rStyle w:val="FootnoteReference"/>
          <w:rFonts w:ascii="Calibri" w:hAnsi="Calibri" w:cs="Calibri"/>
          <w:sz w:val="15"/>
          <w:szCs w:val="15"/>
        </w:rPr>
        <w:footnoteRef/>
      </w:r>
      <w:r w:rsidRPr="00444D1C">
        <w:rPr>
          <w:rFonts w:ascii="Calibri" w:hAnsi="Calibri" w:cs="Calibri"/>
          <w:sz w:val="15"/>
          <w:szCs w:val="15"/>
        </w:rPr>
        <w:t xml:space="preserve"> </w:t>
      </w:r>
      <w:r w:rsidR="00444D1C" w:rsidRPr="00444D1C">
        <w:rPr>
          <w:rFonts w:ascii="Calibri" w:hAnsi="Calibri" w:cs="Calibri"/>
          <w:sz w:val="15"/>
          <w:szCs w:val="15"/>
        </w:rPr>
        <w:t>The RAC estimates that 17.2 million trips will be made by car across the UK between Friday, April 28 and Monday, May 1.</w:t>
      </w:r>
    </w:p>
  </w:footnote>
  <w:footnote w:id="5">
    <w:p w14:paraId="626230D2" w14:textId="77777777" w:rsidR="00444D1C" w:rsidRPr="00444D1C" w:rsidRDefault="00DC28D9" w:rsidP="00444D1C">
      <w:pPr>
        <w:tabs>
          <w:tab w:val="left" w:pos="2880"/>
        </w:tabs>
        <w:rPr>
          <w:rFonts w:ascii="Calibri" w:hAnsi="Calibri" w:cs="Calibri"/>
          <w:bCs/>
          <w:sz w:val="15"/>
          <w:szCs w:val="15"/>
          <w:lang w:val="en-GB"/>
        </w:rPr>
      </w:pPr>
      <w:r w:rsidRPr="00444D1C">
        <w:rPr>
          <w:rStyle w:val="FootnoteReference"/>
          <w:rFonts w:ascii="Calibri" w:hAnsi="Calibri" w:cs="Calibri"/>
          <w:sz w:val="15"/>
          <w:szCs w:val="15"/>
        </w:rPr>
        <w:footnoteRef/>
      </w:r>
      <w:r w:rsidRPr="00444D1C">
        <w:rPr>
          <w:rFonts w:ascii="Calibri" w:hAnsi="Calibri" w:cs="Calibri"/>
          <w:sz w:val="15"/>
          <w:szCs w:val="15"/>
        </w:rPr>
        <w:t xml:space="preserve"> </w:t>
      </w:r>
      <w:r w:rsidR="00444D1C" w:rsidRPr="00444D1C">
        <w:rPr>
          <w:rFonts w:ascii="Calibri" w:hAnsi="Calibri" w:cs="Calibri"/>
          <w:bCs/>
          <w:sz w:val="15"/>
          <w:szCs w:val="15"/>
          <w:lang w:val="en-GB"/>
        </w:rPr>
        <w:t>Includes those who have been prescribed corrective lenses for driving but fail to wear them.</w:t>
      </w:r>
    </w:p>
    <w:p w14:paraId="372D633E" w14:textId="6BF7C619" w:rsidR="00DC28D9" w:rsidRPr="005558E0" w:rsidRDefault="00DC28D9">
      <w:pPr>
        <w:pStyle w:val="FootnoteText"/>
        <w:rPr>
          <w:sz w:val="16"/>
          <w:szCs w:val="16"/>
          <w:lang w:val="en-GB"/>
        </w:rPr>
      </w:pPr>
    </w:p>
  </w:footnote>
  <w:footnote w:id="6">
    <w:p w14:paraId="631FC548" w14:textId="70543D38" w:rsidR="007A6720" w:rsidRPr="00294CA3" w:rsidRDefault="007A6720">
      <w:pPr>
        <w:pStyle w:val="FootnoteText"/>
        <w:rPr>
          <w:sz w:val="15"/>
          <w:szCs w:val="15"/>
          <w:lang w:val="en-GB"/>
        </w:rPr>
      </w:pPr>
      <w:r w:rsidRPr="00294CA3">
        <w:rPr>
          <w:rStyle w:val="FootnoteReference"/>
          <w:sz w:val="15"/>
          <w:szCs w:val="15"/>
        </w:rPr>
        <w:footnoteRef/>
      </w:r>
      <w:r w:rsidRPr="00294CA3">
        <w:rPr>
          <w:sz w:val="15"/>
          <w:szCs w:val="15"/>
        </w:rPr>
        <w:t xml:space="preserve"> </w:t>
      </w:r>
      <w:r w:rsidR="002E52EF" w:rsidRPr="00294CA3">
        <w:rPr>
          <w:sz w:val="15"/>
          <w:szCs w:val="15"/>
        </w:rPr>
        <w:t>DVLA Motoring Survey, July 2021</w:t>
      </w:r>
    </w:p>
  </w:footnote>
  <w:footnote w:id="7">
    <w:p w14:paraId="51E1E7DE" w14:textId="78704FE9" w:rsidR="002E52EF" w:rsidRPr="00294CA3" w:rsidRDefault="002E52EF">
      <w:pPr>
        <w:pStyle w:val="FootnoteText"/>
        <w:rPr>
          <w:sz w:val="15"/>
          <w:szCs w:val="15"/>
          <w:lang w:val="en-GB"/>
        </w:rPr>
      </w:pPr>
      <w:r w:rsidRPr="00294CA3">
        <w:rPr>
          <w:rStyle w:val="FootnoteReference"/>
          <w:sz w:val="15"/>
          <w:szCs w:val="15"/>
        </w:rPr>
        <w:footnoteRef/>
      </w:r>
      <w:r w:rsidRPr="00294CA3">
        <w:rPr>
          <w:sz w:val="15"/>
          <w:szCs w:val="15"/>
        </w:rPr>
        <w:t xml:space="preserve"> </w:t>
      </w:r>
      <w:r w:rsidRPr="00294CA3">
        <w:rPr>
          <w:sz w:val="15"/>
          <w:szCs w:val="15"/>
          <w:lang w:val="en-GB"/>
        </w:rPr>
        <w:t>Eye Q Report, EHUK 2022</w:t>
      </w:r>
    </w:p>
  </w:footnote>
  <w:footnote w:id="8">
    <w:p w14:paraId="2EA93875" w14:textId="4073A4F1" w:rsidR="002E52EF" w:rsidRPr="00294CA3" w:rsidRDefault="002E52EF">
      <w:pPr>
        <w:pStyle w:val="FootnoteText"/>
        <w:rPr>
          <w:sz w:val="15"/>
          <w:szCs w:val="15"/>
          <w:lang w:val="en-GB"/>
        </w:rPr>
      </w:pPr>
      <w:r w:rsidRPr="00294CA3">
        <w:rPr>
          <w:rStyle w:val="FootnoteReference"/>
          <w:sz w:val="15"/>
          <w:szCs w:val="15"/>
        </w:rPr>
        <w:footnoteRef/>
      </w:r>
      <w:r w:rsidRPr="00294CA3">
        <w:rPr>
          <w:sz w:val="15"/>
          <w:szCs w:val="15"/>
        </w:rPr>
        <w:t xml:space="preserve"> </w:t>
      </w:r>
      <w:r w:rsidRPr="00294CA3">
        <w:rPr>
          <w:sz w:val="15"/>
          <w:szCs w:val="15"/>
          <w:lang w:val="en-GB"/>
        </w:rPr>
        <w:t>Fit to Drive Report, 2012</w:t>
      </w:r>
    </w:p>
  </w:footnote>
  <w:footnote w:id="9">
    <w:p w14:paraId="2711233B" w14:textId="6D1A30F9" w:rsidR="00B0378B" w:rsidRPr="00294CA3" w:rsidRDefault="00B0378B">
      <w:pPr>
        <w:pStyle w:val="FootnoteText"/>
        <w:rPr>
          <w:sz w:val="15"/>
          <w:szCs w:val="15"/>
          <w:lang w:val="en-GB"/>
        </w:rPr>
      </w:pPr>
      <w:r w:rsidRPr="00294CA3">
        <w:rPr>
          <w:rStyle w:val="FootnoteReference"/>
          <w:sz w:val="15"/>
          <w:szCs w:val="15"/>
        </w:rPr>
        <w:footnoteRef/>
      </w:r>
      <w:r w:rsidRPr="00294CA3">
        <w:rPr>
          <w:sz w:val="15"/>
          <w:szCs w:val="15"/>
        </w:rPr>
        <w:t xml:space="preserve"> </w:t>
      </w:r>
      <w:r w:rsidR="002E52EF" w:rsidRPr="00294CA3">
        <w:rPr>
          <w:sz w:val="15"/>
          <w:szCs w:val="15"/>
        </w:rPr>
        <w:t>RSA Insurance Group Analysis</w:t>
      </w:r>
    </w:p>
  </w:footnote>
  <w:footnote w:id="10">
    <w:p w14:paraId="6FFF3D34" w14:textId="3BF752CE" w:rsidR="00F1744C" w:rsidRPr="00294CA3" w:rsidRDefault="00F1744C">
      <w:pPr>
        <w:pStyle w:val="FootnoteText"/>
        <w:rPr>
          <w:sz w:val="15"/>
          <w:szCs w:val="15"/>
          <w:lang w:val="en-GB"/>
        </w:rPr>
      </w:pPr>
      <w:r w:rsidRPr="00294CA3">
        <w:rPr>
          <w:rStyle w:val="FootnoteReference"/>
          <w:sz w:val="15"/>
          <w:szCs w:val="15"/>
        </w:rPr>
        <w:footnoteRef/>
      </w:r>
      <w:r w:rsidRPr="00294CA3">
        <w:rPr>
          <w:sz w:val="15"/>
          <w:szCs w:val="15"/>
        </w:rPr>
        <w:t xml:space="preserve"> </w:t>
      </w:r>
      <w:proofErr w:type="spellStart"/>
      <w:r w:rsidR="00F82670" w:rsidRPr="00294CA3">
        <w:rPr>
          <w:sz w:val="15"/>
          <w:szCs w:val="15"/>
        </w:rPr>
        <w:t>DfT</w:t>
      </w:r>
      <w:proofErr w:type="spellEnd"/>
    </w:p>
  </w:footnote>
  <w:footnote w:id="11">
    <w:p w14:paraId="4706B435" w14:textId="2D6F8499" w:rsidR="005E2575" w:rsidRPr="005E2575" w:rsidRDefault="005E2575" w:rsidP="00294CA3">
      <w:pPr>
        <w:widowControl w:val="0"/>
        <w:autoSpaceDE w:val="0"/>
        <w:autoSpaceDN w:val="0"/>
        <w:adjustRightInd w:val="0"/>
        <w:spacing w:line="360" w:lineRule="auto"/>
        <w:rPr>
          <w:lang w:val="en-GB"/>
        </w:rPr>
      </w:pPr>
      <w:r w:rsidRPr="00294CA3">
        <w:rPr>
          <w:rStyle w:val="FootnoteReference"/>
          <w:sz w:val="15"/>
          <w:szCs w:val="15"/>
        </w:rPr>
        <w:footnoteRef/>
      </w:r>
      <w:r w:rsidRPr="00294CA3">
        <w:rPr>
          <w:sz w:val="15"/>
          <w:szCs w:val="15"/>
        </w:rPr>
        <w:t xml:space="preserve"> </w:t>
      </w:r>
      <w:r w:rsidR="00294CA3">
        <w:rPr>
          <w:rFonts w:cstheme="minorHAnsi"/>
          <w:color w:val="111111"/>
          <w:sz w:val="15"/>
          <w:szCs w:val="15"/>
          <w:lang w:val="en-GB"/>
        </w:rPr>
        <w:t>NHS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3675"/>
    <w:multiLevelType w:val="hybridMultilevel"/>
    <w:tmpl w:val="A4F616DE"/>
    <w:lvl w:ilvl="0" w:tplc="A026693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3603B"/>
    <w:multiLevelType w:val="hybridMultilevel"/>
    <w:tmpl w:val="3252E11E"/>
    <w:lvl w:ilvl="0" w:tplc="48009C56">
      <w:start w:val="1"/>
      <w:numFmt w:val="bullet"/>
      <w:lvlText w:val=""/>
      <w:lvlJc w:val="left"/>
      <w:pPr>
        <w:tabs>
          <w:tab w:val="num" w:pos="720"/>
        </w:tabs>
        <w:ind w:left="720" w:hanging="360"/>
      </w:pPr>
      <w:rPr>
        <w:rFonts w:ascii="Symbol" w:hAnsi="Symbol" w:hint="default"/>
      </w:rPr>
    </w:lvl>
    <w:lvl w:ilvl="1" w:tplc="1282693A" w:tentative="1">
      <w:start w:val="1"/>
      <w:numFmt w:val="bullet"/>
      <w:lvlText w:val=""/>
      <w:lvlJc w:val="left"/>
      <w:pPr>
        <w:tabs>
          <w:tab w:val="num" w:pos="1440"/>
        </w:tabs>
        <w:ind w:left="1440" w:hanging="360"/>
      </w:pPr>
      <w:rPr>
        <w:rFonts w:ascii="Symbol" w:hAnsi="Symbol" w:hint="default"/>
      </w:rPr>
    </w:lvl>
    <w:lvl w:ilvl="2" w:tplc="3654C60E" w:tentative="1">
      <w:start w:val="1"/>
      <w:numFmt w:val="bullet"/>
      <w:lvlText w:val=""/>
      <w:lvlJc w:val="left"/>
      <w:pPr>
        <w:tabs>
          <w:tab w:val="num" w:pos="2160"/>
        </w:tabs>
        <w:ind w:left="2160" w:hanging="360"/>
      </w:pPr>
      <w:rPr>
        <w:rFonts w:ascii="Symbol" w:hAnsi="Symbol" w:hint="default"/>
      </w:rPr>
    </w:lvl>
    <w:lvl w:ilvl="3" w:tplc="AD3203B6" w:tentative="1">
      <w:start w:val="1"/>
      <w:numFmt w:val="bullet"/>
      <w:lvlText w:val=""/>
      <w:lvlJc w:val="left"/>
      <w:pPr>
        <w:tabs>
          <w:tab w:val="num" w:pos="2880"/>
        </w:tabs>
        <w:ind w:left="2880" w:hanging="360"/>
      </w:pPr>
      <w:rPr>
        <w:rFonts w:ascii="Symbol" w:hAnsi="Symbol" w:hint="default"/>
      </w:rPr>
    </w:lvl>
    <w:lvl w:ilvl="4" w:tplc="B7EC6C98" w:tentative="1">
      <w:start w:val="1"/>
      <w:numFmt w:val="bullet"/>
      <w:lvlText w:val=""/>
      <w:lvlJc w:val="left"/>
      <w:pPr>
        <w:tabs>
          <w:tab w:val="num" w:pos="3600"/>
        </w:tabs>
        <w:ind w:left="3600" w:hanging="360"/>
      </w:pPr>
      <w:rPr>
        <w:rFonts w:ascii="Symbol" w:hAnsi="Symbol" w:hint="default"/>
      </w:rPr>
    </w:lvl>
    <w:lvl w:ilvl="5" w:tplc="6B6456FA" w:tentative="1">
      <w:start w:val="1"/>
      <w:numFmt w:val="bullet"/>
      <w:lvlText w:val=""/>
      <w:lvlJc w:val="left"/>
      <w:pPr>
        <w:tabs>
          <w:tab w:val="num" w:pos="4320"/>
        </w:tabs>
        <w:ind w:left="4320" w:hanging="360"/>
      </w:pPr>
      <w:rPr>
        <w:rFonts w:ascii="Symbol" w:hAnsi="Symbol" w:hint="default"/>
      </w:rPr>
    </w:lvl>
    <w:lvl w:ilvl="6" w:tplc="092C5F92" w:tentative="1">
      <w:start w:val="1"/>
      <w:numFmt w:val="bullet"/>
      <w:lvlText w:val=""/>
      <w:lvlJc w:val="left"/>
      <w:pPr>
        <w:tabs>
          <w:tab w:val="num" w:pos="5040"/>
        </w:tabs>
        <w:ind w:left="5040" w:hanging="360"/>
      </w:pPr>
      <w:rPr>
        <w:rFonts w:ascii="Symbol" w:hAnsi="Symbol" w:hint="default"/>
      </w:rPr>
    </w:lvl>
    <w:lvl w:ilvl="7" w:tplc="DA742DBC" w:tentative="1">
      <w:start w:val="1"/>
      <w:numFmt w:val="bullet"/>
      <w:lvlText w:val=""/>
      <w:lvlJc w:val="left"/>
      <w:pPr>
        <w:tabs>
          <w:tab w:val="num" w:pos="5760"/>
        </w:tabs>
        <w:ind w:left="5760" w:hanging="360"/>
      </w:pPr>
      <w:rPr>
        <w:rFonts w:ascii="Symbol" w:hAnsi="Symbol" w:hint="default"/>
      </w:rPr>
    </w:lvl>
    <w:lvl w:ilvl="8" w:tplc="F37EB90E" w:tentative="1">
      <w:start w:val="1"/>
      <w:numFmt w:val="bullet"/>
      <w:lvlText w:val=""/>
      <w:lvlJc w:val="left"/>
      <w:pPr>
        <w:tabs>
          <w:tab w:val="num" w:pos="6480"/>
        </w:tabs>
        <w:ind w:left="6480" w:hanging="360"/>
      </w:pPr>
      <w:rPr>
        <w:rFonts w:ascii="Symbol" w:hAnsi="Symbol" w:hint="default"/>
      </w:rPr>
    </w:lvl>
  </w:abstractNum>
  <w:num w:numId="1" w16cid:durableId="1757702859">
    <w:abstractNumId w:val="1"/>
  </w:num>
  <w:num w:numId="2" w16cid:durableId="1708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F6"/>
    <w:rsid w:val="00011DF6"/>
    <w:rsid w:val="000A616B"/>
    <w:rsid w:val="000B4FE7"/>
    <w:rsid w:val="000D27DC"/>
    <w:rsid w:val="001129A5"/>
    <w:rsid w:val="001A56B0"/>
    <w:rsid w:val="001E0908"/>
    <w:rsid w:val="001F2EA2"/>
    <w:rsid w:val="00206CA9"/>
    <w:rsid w:val="00294CA3"/>
    <w:rsid w:val="002C5FC3"/>
    <w:rsid w:val="002E52EF"/>
    <w:rsid w:val="002F59DD"/>
    <w:rsid w:val="00444D1C"/>
    <w:rsid w:val="004555B7"/>
    <w:rsid w:val="00466DCC"/>
    <w:rsid w:val="004B3196"/>
    <w:rsid w:val="004B3E3F"/>
    <w:rsid w:val="004D1FB6"/>
    <w:rsid w:val="005558E0"/>
    <w:rsid w:val="00582E30"/>
    <w:rsid w:val="00583B35"/>
    <w:rsid w:val="005E2575"/>
    <w:rsid w:val="005F42D4"/>
    <w:rsid w:val="0062665F"/>
    <w:rsid w:val="006B62EA"/>
    <w:rsid w:val="006F09AE"/>
    <w:rsid w:val="007A6720"/>
    <w:rsid w:val="00811F04"/>
    <w:rsid w:val="008541C4"/>
    <w:rsid w:val="008B0FB1"/>
    <w:rsid w:val="00A760B6"/>
    <w:rsid w:val="00A8479A"/>
    <w:rsid w:val="00AB442C"/>
    <w:rsid w:val="00B0378B"/>
    <w:rsid w:val="00B86E4E"/>
    <w:rsid w:val="00C21AB4"/>
    <w:rsid w:val="00C95FAB"/>
    <w:rsid w:val="00D23E3A"/>
    <w:rsid w:val="00DA3242"/>
    <w:rsid w:val="00DC28D9"/>
    <w:rsid w:val="00F1744C"/>
    <w:rsid w:val="00F82670"/>
    <w:rsid w:val="00F83FCA"/>
    <w:rsid w:val="00F8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9653"/>
  <w15:chartTrackingRefBased/>
  <w15:docId w15:val="{71434432-E0AD-C249-92CC-935CEBCF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06CA9"/>
    <w:rPr>
      <w:sz w:val="20"/>
      <w:szCs w:val="20"/>
    </w:rPr>
  </w:style>
  <w:style w:type="character" w:customStyle="1" w:styleId="FootnoteTextChar">
    <w:name w:val="Footnote Text Char"/>
    <w:basedOn w:val="DefaultParagraphFont"/>
    <w:link w:val="FootnoteText"/>
    <w:uiPriority w:val="99"/>
    <w:semiHidden/>
    <w:rsid w:val="00206CA9"/>
    <w:rPr>
      <w:sz w:val="20"/>
      <w:szCs w:val="20"/>
    </w:rPr>
  </w:style>
  <w:style w:type="character" w:styleId="FootnoteReference">
    <w:name w:val="footnote reference"/>
    <w:basedOn w:val="DefaultParagraphFont"/>
    <w:uiPriority w:val="99"/>
    <w:semiHidden/>
    <w:unhideWhenUsed/>
    <w:rsid w:val="00206CA9"/>
    <w:rPr>
      <w:vertAlign w:val="superscript"/>
    </w:rPr>
  </w:style>
  <w:style w:type="paragraph" w:styleId="ListParagraph">
    <w:name w:val="List Paragraph"/>
    <w:basedOn w:val="Normal"/>
    <w:uiPriority w:val="34"/>
    <w:qFormat/>
    <w:rsid w:val="00B0378B"/>
    <w:pPr>
      <w:ind w:left="720"/>
      <w:contextualSpacing/>
    </w:pPr>
  </w:style>
  <w:style w:type="paragraph" w:styleId="NormalWeb">
    <w:name w:val="Normal (Web)"/>
    <w:basedOn w:val="Normal"/>
    <w:uiPriority w:val="99"/>
    <w:unhideWhenUsed/>
    <w:rsid w:val="002C5FC3"/>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nhideWhenUsed/>
    <w:rsid w:val="00F83FCA"/>
    <w:pPr>
      <w:tabs>
        <w:tab w:val="center" w:pos="4513"/>
        <w:tab w:val="right" w:pos="9026"/>
      </w:tabs>
    </w:pPr>
  </w:style>
  <w:style w:type="character" w:customStyle="1" w:styleId="HeaderChar">
    <w:name w:val="Header Char"/>
    <w:basedOn w:val="DefaultParagraphFont"/>
    <w:link w:val="Header"/>
    <w:uiPriority w:val="99"/>
    <w:rsid w:val="00F83FCA"/>
  </w:style>
  <w:style w:type="paragraph" w:styleId="Footer">
    <w:name w:val="footer"/>
    <w:basedOn w:val="Normal"/>
    <w:link w:val="FooterChar"/>
    <w:uiPriority w:val="99"/>
    <w:unhideWhenUsed/>
    <w:rsid w:val="00F83FCA"/>
    <w:pPr>
      <w:tabs>
        <w:tab w:val="center" w:pos="4513"/>
        <w:tab w:val="right" w:pos="9026"/>
      </w:tabs>
    </w:pPr>
  </w:style>
  <w:style w:type="character" w:customStyle="1" w:styleId="FooterChar">
    <w:name w:val="Footer Char"/>
    <w:basedOn w:val="DefaultParagraphFont"/>
    <w:link w:val="Footer"/>
    <w:uiPriority w:val="99"/>
    <w:rsid w:val="00F83FCA"/>
  </w:style>
  <w:style w:type="character" w:styleId="Emphasis">
    <w:name w:val="Emphasis"/>
    <w:basedOn w:val="DefaultParagraphFont"/>
    <w:uiPriority w:val="20"/>
    <w:qFormat/>
    <w:rsid w:val="00DA3242"/>
    <w:rPr>
      <w:i/>
      <w:iCs/>
    </w:rPr>
  </w:style>
  <w:style w:type="character" w:styleId="Hyperlink">
    <w:name w:val="Hyperlink"/>
    <w:basedOn w:val="DefaultParagraphFont"/>
    <w:uiPriority w:val="99"/>
    <w:unhideWhenUsed/>
    <w:rsid w:val="00C95FAB"/>
    <w:rPr>
      <w:color w:val="0563C1" w:themeColor="hyperlink"/>
      <w:u w:val="single"/>
    </w:rPr>
  </w:style>
  <w:style w:type="character" w:styleId="UnresolvedMention">
    <w:name w:val="Unresolved Mention"/>
    <w:basedOn w:val="DefaultParagraphFont"/>
    <w:uiPriority w:val="99"/>
    <w:rsid w:val="00C95FAB"/>
    <w:rPr>
      <w:color w:val="605E5C"/>
      <w:shd w:val="clear" w:color="auto" w:fill="E1DFDD"/>
    </w:rPr>
  </w:style>
  <w:style w:type="character" w:styleId="FollowedHyperlink">
    <w:name w:val="FollowedHyperlink"/>
    <w:basedOn w:val="DefaultParagraphFont"/>
    <w:uiPriority w:val="99"/>
    <w:semiHidden/>
    <w:unhideWhenUsed/>
    <w:rsid w:val="00C95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8688">
      <w:bodyDiv w:val="1"/>
      <w:marLeft w:val="0"/>
      <w:marRight w:val="0"/>
      <w:marTop w:val="0"/>
      <w:marBottom w:val="0"/>
      <w:divBdr>
        <w:top w:val="none" w:sz="0" w:space="0" w:color="auto"/>
        <w:left w:val="none" w:sz="0" w:space="0" w:color="auto"/>
        <w:bottom w:val="none" w:sz="0" w:space="0" w:color="auto"/>
        <w:right w:val="none" w:sz="0" w:space="0" w:color="auto"/>
      </w:divBdr>
      <w:divsChild>
        <w:div w:id="1822769798">
          <w:marLeft w:val="0"/>
          <w:marRight w:val="0"/>
          <w:marTop w:val="0"/>
          <w:marBottom w:val="0"/>
          <w:divBdr>
            <w:top w:val="none" w:sz="0" w:space="0" w:color="auto"/>
            <w:left w:val="none" w:sz="0" w:space="0" w:color="auto"/>
            <w:bottom w:val="none" w:sz="0" w:space="0" w:color="auto"/>
            <w:right w:val="none" w:sz="0" w:space="0" w:color="auto"/>
          </w:divBdr>
        </w:div>
        <w:div w:id="583757475">
          <w:marLeft w:val="0"/>
          <w:marRight w:val="0"/>
          <w:marTop w:val="0"/>
          <w:marBottom w:val="0"/>
          <w:divBdr>
            <w:top w:val="none" w:sz="0" w:space="0" w:color="auto"/>
            <w:left w:val="none" w:sz="0" w:space="0" w:color="auto"/>
            <w:bottom w:val="none" w:sz="0" w:space="0" w:color="auto"/>
            <w:right w:val="none" w:sz="0" w:space="0" w:color="auto"/>
          </w:divBdr>
        </w:div>
        <w:div w:id="522942511">
          <w:marLeft w:val="0"/>
          <w:marRight w:val="0"/>
          <w:marTop w:val="0"/>
          <w:marBottom w:val="0"/>
          <w:divBdr>
            <w:top w:val="none" w:sz="0" w:space="0" w:color="auto"/>
            <w:left w:val="none" w:sz="0" w:space="0" w:color="auto"/>
            <w:bottom w:val="none" w:sz="0" w:space="0" w:color="auto"/>
            <w:right w:val="none" w:sz="0" w:space="0" w:color="auto"/>
          </w:divBdr>
        </w:div>
        <w:div w:id="103064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chel@visionmatter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Robson</dc:creator>
  <cp:keywords/>
  <dc:description/>
  <cp:lastModifiedBy>Toby Ward</cp:lastModifiedBy>
  <cp:revision>2</cp:revision>
  <dcterms:created xsi:type="dcterms:W3CDTF">2023-04-28T11:32:00Z</dcterms:created>
  <dcterms:modified xsi:type="dcterms:W3CDTF">2023-04-28T11:32:00Z</dcterms:modified>
</cp:coreProperties>
</file>